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3C" w:rsidRDefault="00F6173A" w:rsidP="00FF15EB">
      <w:pPr>
        <w:pStyle w:val="streepjes"/>
      </w:pPr>
      <w:r>
        <w:tab/>
        <w:t>//</w:t>
      </w:r>
      <w:r w:rsidR="00FF15EB">
        <w:t>////////////</w:t>
      </w:r>
      <w:r w:rsidR="00A47E0E" w:rsidRPr="00FF15EB">
        <w:t>////////////////////////////////////////</w:t>
      </w:r>
      <w:r w:rsidR="00AE2BD8" w:rsidRPr="00FF15EB">
        <w:t>//</w:t>
      </w:r>
      <w:r w:rsidR="00AF0A1D" w:rsidRPr="00FF15EB">
        <w:t>//////////////////////////////////////////////////////////////////////////////////////////////////////////</w:t>
      </w:r>
    </w:p>
    <w:p w:rsidR="000F321E" w:rsidRPr="000F321E" w:rsidRDefault="00EB04DE" w:rsidP="00AB4FF5">
      <w:pPr>
        <w:pStyle w:val="Titel"/>
        <w:framePr w:wrap="auto" w:vAnchor="margin" w:yAlign="inline"/>
        <w:jc w:val="center"/>
      </w:pPr>
      <w:r>
        <w:t>RENOVATIEPREMIE</w:t>
      </w:r>
    </w:p>
    <w:p w:rsidR="00AE2BD8" w:rsidRDefault="00AE2BD8" w:rsidP="00EB04DE">
      <w:pPr>
        <w:pStyle w:val="streepjes"/>
        <w:jc w:val="center"/>
      </w:pPr>
    </w:p>
    <w:p w:rsidR="00FF15EB" w:rsidRDefault="00F6173A" w:rsidP="00FF15EB">
      <w:pPr>
        <w:pStyle w:val="streepjes"/>
      </w:pPr>
      <w:r>
        <w:tab/>
        <w:t>//</w:t>
      </w:r>
      <w:r w:rsidR="00FF15EB">
        <w:t>////////////</w:t>
      </w:r>
      <w:r w:rsidR="00FF15EB" w:rsidRPr="00FF15EB">
        <w:t>////////////////////////////////////////////////////////////////////////////////////////////////////////////////////////////////////////////////////</w:t>
      </w:r>
    </w:p>
    <w:sdt>
      <w:sdtPr>
        <w:rPr>
          <w:rFonts w:ascii="Calibri" w:hAnsi="Calibri"/>
          <w:caps w:val="0"/>
          <w:color w:val="1C1A15" w:themeColor="background2" w:themeShade="1A"/>
          <w:sz w:val="22"/>
          <w:szCs w:val="22"/>
          <w:lang w:val="nl-NL"/>
        </w:rPr>
        <w:id w:val="-2084137604"/>
        <w:docPartObj>
          <w:docPartGallery w:val="Table of Contents"/>
          <w:docPartUnique/>
        </w:docPartObj>
      </w:sdtPr>
      <w:sdtEndPr>
        <w:rPr>
          <w:b/>
          <w:bCs/>
        </w:rPr>
      </w:sdtEndPr>
      <w:sdtContent>
        <w:p w:rsidR="00EB04DE" w:rsidRDefault="00EB04DE">
          <w:pPr>
            <w:pStyle w:val="Kopvaninhoudsopgave"/>
          </w:pPr>
        </w:p>
        <w:p w:rsidR="00FC33D2" w:rsidRDefault="00EB04DE">
          <w:pPr>
            <w:pStyle w:val="Inhopg1"/>
            <w:rPr>
              <w:rFonts w:asciiTheme="minorHAnsi" w:eastAsiaTheme="minorEastAsia" w:hAnsiTheme="minorHAnsi"/>
              <w:color w:val="auto"/>
              <w:lang w:eastAsia="nl-BE"/>
            </w:rPr>
          </w:pPr>
          <w:r>
            <w:fldChar w:fldCharType="begin"/>
          </w:r>
          <w:r>
            <w:instrText xml:space="preserve"> TOC \o "1-3" \h \z \u </w:instrText>
          </w:r>
          <w:r>
            <w:fldChar w:fldCharType="separate"/>
          </w:r>
          <w:hyperlink w:anchor="_Toc440298221" w:history="1">
            <w:r w:rsidR="00FC33D2" w:rsidRPr="0055733A">
              <w:rPr>
                <w:rStyle w:val="Hyperlink"/>
              </w:rPr>
              <w:t>1</w:t>
            </w:r>
            <w:r w:rsidR="00FC33D2">
              <w:rPr>
                <w:rFonts w:asciiTheme="minorHAnsi" w:eastAsiaTheme="minorEastAsia" w:hAnsiTheme="minorHAnsi"/>
                <w:color w:val="auto"/>
                <w:lang w:eastAsia="nl-BE"/>
              </w:rPr>
              <w:tab/>
            </w:r>
            <w:r w:rsidR="00FC33D2" w:rsidRPr="0055733A">
              <w:rPr>
                <w:rStyle w:val="Hyperlink"/>
              </w:rPr>
              <w:t>Wie komt in aanmerking?</w:t>
            </w:r>
            <w:r w:rsidR="00FC33D2">
              <w:rPr>
                <w:webHidden/>
              </w:rPr>
              <w:tab/>
            </w:r>
            <w:r w:rsidR="00FC33D2">
              <w:rPr>
                <w:webHidden/>
              </w:rPr>
              <w:fldChar w:fldCharType="begin"/>
            </w:r>
            <w:r w:rsidR="00FC33D2">
              <w:rPr>
                <w:webHidden/>
              </w:rPr>
              <w:instrText xml:space="preserve"> PAGEREF _Toc440298221 \h </w:instrText>
            </w:r>
            <w:r w:rsidR="00FC33D2">
              <w:rPr>
                <w:webHidden/>
              </w:rPr>
            </w:r>
            <w:r w:rsidR="00FC33D2">
              <w:rPr>
                <w:webHidden/>
              </w:rPr>
              <w:fldChar w:fldCharType="separate"/>
            </w:r>
            <w:r w:rsidR="00887FAA">
              <w:rPr>
                <w:webHidden/>
              </w:rPr>
              <w:t>2</w:t>
            </w:r>
            <w:r w:rsidR="00FC33D2">
              <w:rPr>
                <w:webHidden/>
              </w:rPr>
              <w:fldChar w:fldCharType="end"/>
            </w:r>
          </w:hyperlink>
        </w:p>
        <w:p w:rsidR="00FC33D2" w:rsidRDefault="004A7309">
          <w:pPr>
            <w:pStyle w:val="Inhopg1"/>
            <w:rPr>
              <w:rFonts w:asciiTheme="minorHAnsi" w:eastAsiaTheme="minorEastAsia" w:hAnsiTheme="minorHAnsi"/>
              <w:color w:val="auto"/>
              <w:lang w:eastAsia="nl-BE"/>
            </w:rPr>
          </w:pPr>
          <w:hyperlink w:anchor="_Toc440298222" w:history="1">
            <w:r w:rsidR="00FC33D2" w:rsidRPr="0055733A">
              <w:rPr>
                <w:rStyle w:val="Hyperlink"/>
              </w:rPr>
              <w:t>2</w:t>
            </w:r>
            <w:r w:rsidR="00FC33D2">
              <w:rPr>
                <w:rFonts w:asciiTheme="minorHAnsi" w:eastAsiaTheme="minorEastAsia" w:hAnsiTheme="minorHAnsi"/>
                <w:color w:val="auto"/>
                <w:lang w:eastAsia="nl-BE"/>
              </w:rPr>
              <w:tab/>
            </w:r>
            <w:r w:rsidR="00FC33D2" w:rsidRPr="0055733A">
              <w:rPr>
                <w:rStyle w:val="Hyperlink"/>
              </w:rPr>
              <w:t>Hoeveel mag u verdienen?</w:t>
            </w:r>
            <w:r w:rsidR="00FC33D2">
              <w:rPr>
                <w:webHidden/>
              </w:rPr>
              <w:tab/>
            </w:r>
            <w:r w:rsidR="00FC33D2">
              <w:rPr>
                <w:webHidden/>
              </w:rPr>
              <w:fldChar w:fldCharType="begin"/>
            </w:r>
            <w:r w:rsidR="00FC33D2">
              <w:rPr>
                <w:webHidden/>
              </w:rPr>
              <w:instrText xml:space="preserve"> PAGEREF _Toc440298222 \h </w:instrText>
            </w:r>
            <w:r w:rsidR="00FC33D2">
              <w:rPr>
                <w:webHidden/>
              </w:rPr>
            </w:r>
            <w:r w:rsidR="00FC33D2">
              <w:rPr>
                <w:webHidden/>
              </w:rPr>
              <w:fldChar w:fldCharType="separate"/>
            </w:r>
            <w:r w:rsidR="00887FAA">
              <w:rPr>
                <w:webHidden/>
              </w:rPr>
              <w:t>3</w:t>
            </w:r>
            <w:r w:rsidR="00FC33D2">
              <w:rPr>
                <w:webHidden/>
              </w:rPr>
              <w:fldChar w:fldCharType="end"/>
            </w:r>
          </w:hyperlink>
        </w:p>
        <w:p w:rsidR="00FC33D2" w:rsidRDefault="004A7309">
          <w:pPr>
            <w:pStyle w:val="Inhopg1"/>
            <w:rPr>
              <w:rFonts w:asciiTheme="minorHAnsi" w:eastAsiaTheme="minorEastAsia" w:hAnsiTheme="minorHAnsi"/>
              <w:color w:val="auto"/>
              <w:lang w:eastAsia="nl-BE"/>
            </w:rPr>
          </w:pPr>
          <w:hyperlink w:anchor="_Toc440298223" w:history="1">
            <w:r w:rsidR="00FC33D2" w:rsidRPr="0055733A">
              <w:rPr>
                <w:rStyle w:val="Hyperlink"/>
              </w:rPr>
              <w:t>3</w:t>
            </w:r>
            <w:r w:rsidR="00FC33D2">
              <w:rPr>
                <w:rFonts w:asciiTheme="minorHAnsi" w:eastAsiaTheme="minorEastAsia" w:hAnsiTheme="minorHAnsi"/>
                <w:color w:val="auto"/>
                <w:lang w:eastAsia="nl-BE"/>
              </w:rPr>
              <w:tab/>
            </w:r>
            <w:r w:rsidR="00FC33D2" w:rsidRPr="0055733A">
              <w:rPr>
                <w:rStyle w:val="Hyperlink"/>
              </w:rPr>
              <w:t>Voor welke woning of gebouw kunt u een premie vragen?</w:t>
            </w:r>
            <w:r w:rsidR="00FC33D2">
              <w:rPr>
                <w:webHidden/>
              </w:rPr>
              <w:tab/>
            </w:r>
            <w:r w:rsidR="00FC33D2">
              <w:rPr>
                <w:webHidden/>
              </w:rPr>
              <w:fldChar w:fldCharType="begin"/>
            </w:r>
            <w:r w:rsidR="00FC33D2">
              <w:rPr>
                <w:webHidden/>
              </w:rPr>
              <w:instrText xml:space="preserve"> PAGEREF _Toc440298223 \h </w:instrText>
            </w:r>
            <w:r w:rsidR="00FC33D2">
              <w:rPr>
                <w:webHidden/>
              </w:rPr>
            </w:r>
            <w:r w:rsidR="00FC33D2">
              <w:rPr>
                <w:webHidden/>
              </w:rPr>
              <w:fldChar w:fldCharType="separate"/>
            </w:r>
            <w:r w:rsidR="00887FAA">
              <w:rPr>
                <w:webHidden/>
              </w:rPr>
              <w:t>3</w:t>
            </w:r>
            <w:r w:rsidR="00FC33D2">
              <w:rPr>
                <w:webHidden/>
              </w:rPr>
              <w:fldChar w:fldCharType="end"/>
            </w:r>
          </w:hyperlink>
        </w:p>
        <w:p w:rsidR="00FC33D2" w:rsidRDefault="004A7309">
          <w:pPr>
            <w:pStyle w:val="Inhopg1"/>
            <w:rPr>
              <w:rFonts w:asciiTheme="minorHAnsi" w:eastAsiaTheme="minorEastAsia" w:hAnsiTheme="minorHAnsi"/>
              <w:color w:val="auto"/>
              <w:lang w:eastAsia="nl-BE"/>
            </w:rPr>
          </w:pPr>
          <w:hyperlink w:anchor="_Toc440298224" w:history="1">
            <w:r w:rsidR="00FC33D2" w:rsidRPr="0055733A">
              <w:rPr>
                <w:rStyle w:val="Hyperlink"/>
              </w:rPr>
              <w:t>4</w:t>
            </w:r>
            <w:r w:rsidR="00FC33D2">
              <w:rPr>
                <w:rFonts w:asciiTheme="minorHAnsi" w:eastAsiaTheme="minorEastAsia" w:hAnsiTheme="minorHAnsi"/>
                <w:color w:val="auto"/>
                <w:lang w:eastAsia="nl-BE"/>
              </w:rPr>
              <w:tab/>
            </w:r>
            <w:r w:rsidR="00FC33D2" w:rsidRPr="0055733A">
              <w:rPr>
                <w:rStyle w:val="Hyperlink"/>
              </w:rPr>
              <w:t>Welke werken komen in aanmerking?</w:t>
            </w:r>
            <w:r w:rsidR="00FC33D2">
              <w:rPr>
                <w:webHidden/>
              </w:rPr>
              <w:tab/>
            </w:r>
            <w:r w:rsidR="00FC33D2">
              <w:rPr>
                <w:webHidden/>
              </w:rPr>
              <w:fldChar w:fldCharType="begin"/>
            </w:r>
            <w:r w:rsidR="00FC33D2">
              <w:rPr>
                <w:webHidden/>
              </w:rPr>
              <w:instrText xml:space="preserve"> PAGEREF _Toc440298224 \h </w:instrText>
            </w:r>
            <w:r w:rsidR="00FC33D2">
              <w:rPr>
                <w:webHidden/>
              </w:rPr>
            </w:r>
            <w:r w:rsidR="00FC33D2">
              <w:rPr>
                <w:webHidden/>
              </w:rPr>
              <w:fldChar w:fldCharType="separate"/>
            </w:r>
            <w:r w:rsidR="00887FAA">
              <w:rPr>
                <w:webHidden/>
              </w:rPr>
              <w:t>4</w:t>
            </w:r>
            <w:r w:rsidR="00FC33D2">
              <w:rPr>
                <w:webHidden/>
              </w:rPr>
              <w:fldChar w:fldCharType="end"/>
            </w:r>
          </w:hyperlink>
        </w:p>
        <w:p w:rsidR="00FC33D2" w:rsidRDefault="004A7309">
          <w:pPr>
            <w:pStyle w:val="Inhopg1"/>
            <w:rPr>
              <w:rFonts w:asciiTheme="minorHAnsi" w:eastAsiaTheme="minorEastAsia" w:hAnsiTheme="minorHAnsi"/>
              <w:color w:val="auto"/>
              <w:lang w:eastAsia="nl-BE"/>
            </w:rPr>
          </w:pPr>
          <w:hyperlink w:anchor="_Toc440298225" w:history="1">
            <w:r w:rsidR="00FC33D2" w:rsidRPr="0055733A">
              <w:rPr>
                <w:rStyle w:val="Hyperlink"/>
              </w:rPr>
              <w:t>5</w:t>
            </w:r>
            <w:r w:rsidR="00FC33D2">
              <w:rPr>
                <w:rFonts w:asciiTheme="minorHAnsi" w:eastAsiaTheme="minorEastAsia" w:hAnsiTheme="minorHAnsi"/>
                <w:color w:val="auto"/>
                <w:lang w:eastAsia="nl-BE"/>
              </w:rPr>
              <w:tab/>
            </w:r>
            <w:r w:rsidR="00FC33D2" w:rsidRPr="0055733A">
              <w:rPr>
                <w:rStyle w:val="Hyperlink"/>
              </w:rPr>
              <w:t>Welke facturen komen in aanmerking?</w:t>
            </w:r>
            <w:r w:rsidR="00FC33D2">
              <w:rPr>
                <w:webHidden/>
              </w:rPr>
              <w:tab/>
            </w:r>
            <w:r w:rsidR="00FC33D2">
              <w:rPr>
                <w:webHidden/>
              </w:rPr>
              <w:fldChar w:fldCharType="begin"/>
            </w:r>
            <w:r w:rsidR="00FC33D2">
              <w:rPr>
                <w:webHidden/>
              </w:rPr>
              <w:instrText xml:space="preserve"> PAGEREF _Toc440298225 \h </w:instrText>
            </w:r>
            <w:r w:rsidR="00FC33D2">
              <w:rPr>
                <w:webHidden/>
              </w:rPr>
            </w:r>
            <w:r w:rsidR="00FC33D2">
              <w:rPr>
                <w:webHidden/>
              </w:rPr>
              <w:fldChar w:fldCharType="separate"/>
            </w:r>
            <w:r w:rsidR="00887FAA">
              <w:rPr>
                <w:webHidden/>
              </w:rPr>
              <w:t>6</w:t>
            </w:r>
            <w:r w:rsidR="00FC33D2">
              <w:rPr>
                <w:webHidden/>
              </w:rPr>
              <w:fldChar w:fldCharType="end"/>
            </w:r>
          </w:hyperlink>
        </w:p>
        <w:p w:rsidR="00FC33D2" w:rsidRDefault="004A7309">
          <w:pPr>
            <w:pStyle w:val="Inhopg1"/>
            <w:rPr>
              <w:rFonts w:asciiTheme="minorHAnsi" w:eastAsiaTheme="minorEastAsia" w:hAnsiTheme="minorHAnsi"/>
              <w:color w:val="auto"/>
              <w:lang w:eastAsia="nl-BE"/>
            </w:rPr>
          </w:pPr>
          <w:hyperlink w:anchor="_Toc440298226" w:history="1">
            <w:r w:rsidR="00FC33D2" w:rsidRPr="0055733A">
              <w:rPr>
                <w:rStyle w:val="Hyperlink"/>
              </w:rPr>
              <w:t>6</w:t>
            </w:r>
            <w:r w:rsidR="00FC33D2">
              <w:rPr>
                <w:rFonts w:asciiTheme="minorHAnsi" w:eastAsiaTheme="minorEastAsia" w:hAnsiTheme="minorHAnsi"/>
                <w:color w:val="auto"/>
                <w:lang w:eastAsia="nl-BE"/>
              </w:rPr>
              <w:tab/>
            </w:r>
            <w:r w:rsidR="00FC33D2" w:rsidRPr="0055733A">
              <w:rPr>
                <w:rStyle w:val="Hyperlink"/>
              </w:rPr>
              <w:t>Wanneer vraagt u de premie aan?</w:t>
            </w:r>
            <w:r w:rsidR="00FC33D2">
              <w:rPr>
                <w:webHidden/>
              </w:rPr>
              <w:tab/>
            </w:r>
            <w:r w:rsidR="00FC33D2">
              <w:rPr>
                <w:webHidden/>
              </w:rPr>
              <w:fldChar w:fldCharType="begin"/>
            </w:r>
            <w:r w:rsidR="00FC33D2">
              <w:rPr>
                <w:webHidden/>
              </w:rPr>
              <w:instrText xml:space="preserve"> PAGEREF _Toc440298226 \h </w:instrText>
            </w:r>
            <w:r w:rsidR="00FC33D2">
              <w:rPr>
                <w:webHidden/>
              </w:rPr>
            </w:r>
            <w:r w:rsidR="00FC33D2">
              <w:rPr>
                <w:webHidden/>
              </w:rPr>
              <w:fldChar w:fldCharType="separate"/>
            </w:r>
            <w:r w:rsidR="00887FAA">
              <w:rPr>
                <w:webHidden/>
              </w:rPr>
              <w:t>6</w:t>
            </w:r>
            <w:r w:rsidR="00FC33D2">
              <w:rPr>
                <w:webHidden/>
              </w:rPr>
              <w:fldChar w:fldCharType="end"/>
            </w:r>
          </w:hyperlink>
        </w:p>
        <w:p w:rsidR="00FC33D2" w:rsidRDefault="004A7309">
          <w:pPr>
            <w:pStyle w:val="Inhopg1"/>
            <w:rPr>
              <w:rFonts w:asciiTheme="minorHAnsi" w:eastAsiaTheme="minorEastAsia" w:hAnsiTheme="minorHAnsi"/>
              <w:color w:val="auto"/>
              <w:lang w:eastAsia="nl-BE"/>
            </w:rPr>
          </w:pPr>
          <w:hyperlink w:anchor="_Toc440298227" w:history="1">
            <w:r w:rsidR="00FC33D2" w:rsidRPr="0055733A">
              <w:rPr>
                <w:rStyle w:val="Hyperlink"/>
              </w:rPr>
              <w:t>7</w:t>
            </w:r>
            <w:r w:rsidR="00FC33D2">
              <w:rPr>
                <w:rFonts w:asciiTheme="minorHAnsi" w:eastAsiaTheme="minorEastAsia" w:hAnsiTheme="minorHAnsi"/>
                <w:color w:val="auto"/>
                <w:lang w:eastAsia="nl-BE"/>
              </w:rPr>
              <w:tab/>
            </w:r>
            <w:r w:rsidR="00FC33D2" w:rsidRPr="0055733A">
              <w:rPr>
                <w:rStyle w:val="Hyperlink"/>
              </w:rPr>
              <w:t>Hoe en waar vraagt u de premie aan?</w:t>
            </w:r>
            <w:r w:rsidR="00FC33D2">
              <w:rPr>
                <w:webHidden/>
              </w:rPr>
              <w:tab/>
            </w:r>
            <w:r w:rsidR="00FC33D2">
              <w:rPr>
                <w:webHidden/>
              </w:rPr>
              <w:fldChar w:fldCharType="begin"/>
            </w:r>
            <w:r w:rsidR="00FC33D2">
              <w:rPr>
                <w:webHidden/>
              </w:rPr>
              <w:instrText xml:space="preserve"> PAGEREF _Toc440298227 \h </w:instrText>
            </w:r>
            <w:r w:rsidR="00FC33D2">
              <w:rPr>
                <w:webHidden/>
              </w:rPr>
            </w:r>
            <w:r w:rsidR="00FC33D2">
              <w:rPr>
                <w:webHidden/>
              </w:rPr>
              <w:fldChar w:fldCharType="separate"/>
            </w:r>
            <w:r w:rsidR="00887FAA">
              <w:rPr>
                <w:webHidden/>
              </w:rPr>
              <w:t>6</w:t>
            </w:r>
            <w:r w:rsidR="00FC33D2">
              <w:rPr>
                <w:webHidden/>
              </w:rPr>
              <w:fldChar w:fldCharType="end"/>
            </w:r>
          </w:hyperlink>
        </w:p>
        <w:p w:rsidR="00FC33D2" w:rsidRDefault="004A7309">
          <w:pPr>
            <w:pStyle w:val="Inhopg1"/>
            <w:rPr>
              <w:rFonts w:asciiTheme="minorHAnsi" w:eastAsiaTheme="minorEastAsia" w:hAnsiTheme="minorHAnsi"/>
              <w:color w:val="auto"/>
              <w:lang w:eastAsia="nl-BE"/>
            </w:rPr>
          </w:pPr>
          <w:hyperlink w:anchor="_Toc440298228" w:history="1">
            <w:r w:rsidR="00FC33D2" w:rsidRPr="0055733A">
              <w:rPr>
                <w:rStyle w:val="Hyperlink"/>
              </w:rPr>
              <w:t>8</w:t>
            </w:r>
            <w:r w:rsidR="00FC33D2">
              <w:rPr>
                <w:rFonts w:asciiTheme="minorHAnsi" w:eastAsiaTheme="minorEastAsia" w:hAnsiTheme="minorHAnsi"/>
                <w:color w:val="auto"/>
                <w:lang w:eastAsia="nl-BE"/>
              </w:rPr>
              <w:tab/>
            </w:r>
            <w:r w:rsidR="00FC33D2" w:rsidRPr="0055733A">
              <w:rPr>
                <w:rStyle w:val="Hyperlink"/>
              </w:rPr>
              <w:t>Hoeveel bedraagt de premie?</w:t>
            </w:r>
            <w:r w:rsidR="00FC33D2">
              <w:rPr>
                <w:webHidden/>
              </w:rPr>
              <w:tab/>
            </w:r>
            <w:r w:rsidR="00FC33D2">
              <w:rPr>
                <w:webHidden/>
              </w:rPr>
              <w:fldChar w:fldCharType="begin"/>
            </w:r>
            <w:r w:rsidR="00FC33D2">
              <w:rPr>
                <w:webHidden/>
              </w:rPr>
              <w:instrText xml:space="preserve"> PAGEREF _Toc440298228 \h </w:instrText>
            </w:r>
            <w:r w:rsidR="00FC33D2">
              <w:rPr>
                <w:webHidden/>
              </w:rPr>
            </w:r>
            <w:r w:rsidR="00FC33D2">
              <w:rPr>
                <w:webHidden/>
              </w:rPr>
              <w:fldChar w:fldCharType="separate"/>
            </w:r>
            <w:r w:rsidR="00887FAA">
              <w:rPr>
                <w:webHidden/>
              </w:rPr>
              <w:t>7</w:t>
            </w:r>
            <w:r w:rsidR="00FC33D2">
              <w:rPr>
                <w:webHidden/>
              </w:rPr>
              <w:fldChar w:fldCharType="end"/>
            </w:r>
          </w:hyperlink>
        </w:p>
        <w:p w:rsidR="00FC33D2" w:rsidRDefault="004A7309">
          <w:pPr>
            <w:pStyle w:val="Inhopg1"/>
            <w:rPr>
              <w:rFonts w:asciiTheme="minorHAnsi" w:eastAsiaTheme="minorEastAsia" w:hAnsiTheme="minorHAnsi"/>
              <w:color w:val="auto"/>
              <w:lang w:eastAsia="nl-BE"/>
            </w:rPr>
          </w:pPr>
          <w:hyperlink w:anchor="_Toc440298229" w:history="1">
            <w:r w:rsidR="00FC33D2" w:rsidRPr="0055733A">
              <w:rPr>
                <w:rStyle w:val="Hyperlink"/>
              </w:rPr>
              <w:t>9</w:t>
            </w:r>
            <w:r w:rsidR="00FC33D2">
              <w:rPr>
                <w:rFonts w:asciiTheme="minorHAnsi" w:eastAsiaTheme="minorEastAsia" w:hAnsiTheme="minorHAnsi"/>
                <w:color w:val="auto"/>
                <w:lang w:eastAsia="nl-BE"/>
              </w:rPr>
              <w:tab/>
            </w:r>
            <w:r w:rsidR="00FC33D2" w:rsidRPr="0055733A">
              <w:rPr>
                <w:rStyle w:val="Hyperlink"/>
              </w:rPr>
              <w:t>Hoeveel aanvragen kunt u indienen en kunt u de premie cumuleren?</w:t>
            </w:r>
            <w:r w:rsidR="00FC33D2">
              <w:rPr>
                <w:webHidden/>
              </w:rPr>
              <w:tab/>
            </w:r>
            <w:r w:rsidR="00FC33D2">
              <w:rPr>
                <w:webHidden/>
              </w:rPr>
              <w:fldChar w:fldCharType="begin"/>
            </w:r>
            <w:r w:rsidR="00FC33D2">
              <w:rPr>
                <w:webHidden/>
              </w:rPr>
              <w:instrText xml:space="preserve"> PAGEREF _Toc440298229 \h </w:instrText>
            </w:r>
            <w:r w:rsidR="00FC33D2">
              <w:rPr>
                <w:webHidden/>
              </w:rPr>
            </w:r>
            <w:r w:rsidR="00FC33D2">
              <w:rPr>
                <w:webHidden/>
              </w:rPr>
              <w:fldChar w:fldCharType="separate"/>
            </w:r>
            <w:r w:rsidR="00887FAA">
              <w:rPr>
                <w:webHidden/>
              </w:rPr>
              <w:t>7</w:t>
            </w:r>
            <w:r w:rsidR="00FC33D2">
              <w:rPr>
                <w:webHidden/>
              </w:rPr>
              <w:fldChar w:fldCharType="end"/>
            </w:r>
          </w:hyperlink>
        </w:p>
        <w:p w:rsidR="00FC33D2" w:rsidRDefault="004A7309">
          <w:pPr>
            <w:pStyle w:val="Inhopg1"/>
            <w:rPr>
              <w:rFonts w:asciiTheme="minorHAnsi" w:eastAsiaTheme="minorEastAsia" w:hAnsiTheme="minorHAnsi"/>
              <w:color w:val="auto"/>
              <w:lang w:eastAsia="nl-BE"/>
            </w:rPr>
          </w:pPr>
          <w:hyperlink w:anchor="_Toc440298230" w:history="1">
            <w:r w:rsidR="00FC33D2" w:rsidRPr="0055733A">
              <w:rPr>
                <w:rStyle w:val="Hyperlink"/>
              </w:rPr>
              <w:t>10</w:t>
            </w:r>
            <w:r w:rsidR="00FC33D2">
              <w:rPr>
                <w:rFonts w:asciiTheme="minorHAnsi" w:eastAsiaTheme="minorEastAsia" w:hAnsiTheme="minorHAnsi"/>
                <w:color w:val="auto"/>
                <w:lang w:eastAsia="nl-BE"/>
              </w:rPr>
              <w:tab/>
            </w:r>
            <w:r w:rsidR="00FC33D2" w:rsidRPr="0055733A">
              <w:rPr>
                <w:rStyle w:val="Hyperlink"/>
              </w:rPr>
              <w:t>Meer informatie</w:t>
            </w:r>
            <w:r w:rsidR="00FC33D2">
              <w:rPr>
                <w:webHidden/>
              </w:rPr>
              <w:tab/>
            </w:r>
            <w:r w:rsidR="00FC33D2">
              <w:rPr>
                <w:webHidden/>
              </w:rPr>
              <w:fldChar w:fldCharType="begin"/>
            </w:r>
            <w:r w:rsidR="00FC33D2">
              <w:rPr>
                <w:webHidden/>
              </w:rPr>
              <w:instrText xml:space="preserve"> PAGEREF _Toc440298230 \h </w:instrText>
            </w:r>
            <w:r w:rsidR="00FC33D2">
              <w:rPr>
                <w:webHidden/>
              </w:rPr>
            </w:r>
            <w:r w:rsidR="00FC33D2">
              <w:rPr>
                <w:webHidden/>
              </w:rPr>
              <w:fldChar w:fldCharType="separate"/>
            </w:r>
            <w:r w:rsidR="00887FAA">
              <w:rPr>
                <w:webHidden/>
              </w:rPr>
              <w:t>8</w:t>
            </w:r>
            <w:r w:rsidR="00FC33D2">
              <w:rPr>
                <w:webHidden/>
              </w:rPr>
              <w:fldChar w:fldCharType="end"/>
            </w:r>
          </w:hyperlink>
        </w:p>
        <w:p w:rsidR="00EB04DE" w:rsidRDefault="00EB04DE">
          <w:r>
            <w:rPr>
              <w:b/>
              <w:bCs/>
              <w:lang w:val="nl-NL"/>
            </w:rPr>
            <w:fldChar w:fldCharType="end"/>
          </w:r>
        </w:p>
      </w:sdtContent>
    </w:sdt>
    <w:p w:rsidR="008D7CDA" w:rsidRDefault="008D7CDA" w:rsidP="00FF15EB">
      <w:pPr>
        <w:pStyle w:val="streepjes"/>
      </w:pPr>
      <w:r>
        <w:br w:type="page"/>
      </w:r>
    </w:p>
    <w:p w:rsidR="00EB04DE" w:rsidRPr="00A06A24" w:rsidRDefault="00EB04DE" w:rsidP="00EB04DE">
      <w:pPr>
        <w:tabs>
          <w:tab w:val="left" w:pos="-1440"/>
          <w:tab w:val="left" w:pos="-720"/>
        </w:tabs>
        <w:jc w:val="both"/>
        <w:rPr>
          <w:rFonts w:cs="Calibri"/>
        </w:rPr>
      </w:pPr>
      <w:r w:rsidRPr="00A06A24">
        <w:rPr>
          <w:rFonts w:cs="Calibri"/>
        </w:rPr>
        <w:lastRenderedPageBreak/>
        <w:t xml:space="preserve">Deze informatie betreft de renovatiepremie voor aanvragen vanaf 1 </w:t>
      </w:r>
      <w:r w:rsidR="00B04798">
        <w:rPr>
          <w:rFonts w:cs="Calibri"/>
        </w:rPr>
        <w:t>januari 2017</w:t>
      </w:r>
      <w:r w:rsidRPr="00A06A24">
        <w:rPr>
          <w:rFonts w:cs="Calibri"/>
        </w:rPr>
        <w:t xml:space="preserve">. </w:t>
      </w:r>
    </w:p>
    <w:p w:rsidR="00EB04DE" w:rsidRPr="00A06A24" w:rsidRDefault="00EB04DE" w:rsidP="00EB04DE">
      <w:pPr>
        <w:tabs>
          <w:tab w:val="left" w:pos="-1440"/>
          <w:tab w:val="left" w:pos="-720"/>
        </w:tabs>
        <w:jc w:val="both"/>
        <w:rPr>
          <w:rFonts w:cs="Calibri"/>
        </w:rPr>
      </w:pPr>
      <w:r w:rsidRPr="00A06A24">
        <w:rPr>
          <w:rFonts w:cs="Calibri"/>
        </w:rPr>
        <w:t xml:space="preserve">Voor de zekerheid kunt u altijd de meest recente versie raadplegen op onze website </w:t>
      </w:r>
      <w:hyperlink r:id="rId10" w:history="1">
        <w:r w:rsidRPr="00A06A24">
          <w:rPr>
            <w:rStyle w:val="Hyperlink"/>
            <w:rFonts w:cs="Calibri"/>
          </w:rPr>
          <w:t>www.wonenvlaanderen.be</w:t>
        </w:r>
      </w:hyperlink>
      <w:r w:rsidRPr="00A06A24">
        <w:rPr>
          <w:rFonts w:cs="Calibri"/>
        </w:rPr>
        <w:t>.</w:t>
      </w:r>
    </w:p>
    <w:p w:rsidR="00EB04DE" w:rsidRPr="00A06A24" w:rsidRDefault="00EB04DE" w:rsidP="00EB04DE">
      <w:pPr>
        <w:tabs>
          <w:tab w:val="left" w:pos="-1440"/>
          <w:tab w:val="left" w:pos="-720"/>
        </w:tabs>
        <w:jc w:val="both"/>
        <w:rPr>
          <w:rFonts w:cs="Calibri"/>
        </w:rPr>
      </w:pPr>
    </w:p>
    <w:p w:rsidR="00EB04DE" w:rsidRPr="00EB04DE" w:rsidRDefault="00EB04DE" w:rsidP="00EB04DE">
      <w:pPr>
        <w:pStyle w:val="Kop1"/>
      </w:pPr>
      <w:bookmarkStart w:id="0" w:name="_Toc440298221"/>
      <w:r w:rsidRPr="00A06A24">
        <w:t>Wie komt in aanmerking?</w:t>
      </w:r>
      <w:bookmarkEnd w:id="0"/>
    </w:p>
    <w:p w:rsidR="00EB04DE" w:rsidRPr="00A06A24" w:rsidRDefault="00EB04DE" w:rsidP="00EB04DE">
      <w:pPr>
        <w:tabs>
          <w:tab w:val="clear" w:pos="3686"/>
          <w:tab w:val="left" w:pos="-1440"/>
          <w:tab w:val="left" w:pos="-720"/>
          <w:tab w:val="left" w:pos="0"/>
          <w:tab w:val="left" w:pos="1440"/>
        </w:tabs>
        <w:spacing w:line="240" w:lineRule="auto"/>
        <w:contextualSpacing w:val="0"/>
        <w:rPr>
          <w:rFonts w:cs="Calibri"/>
        </w:rPr>
      </w:pPr>
      <w:r w:rsidRPr="00A06A24">
        <w:rPr>
          <w:rFonts w:cs="Calibri"/>
          <w:b/>
        </w:rPr>
        <w:t>Bewoners</w:t>
      </w:r>
    </w:p>
    <w:p w:rsidR="00EB04DE" w:rsidRPr="00A06A24" w:rsidRDefault="00EB04DE" w:rsidP="00EB04DE">
      <w:pPr>
        <w:tabs>
          <w:tab w:val="left" w:pos="-1440"/>
          <w:tab w:val="left" w:pos="-720"/>
          <w:tab w:val="left" w:pos="284"/>
          <w:tab w:val="left" w:pos="1440"/>
        </w:tabs>
        <w:ind w:left="284"/>
        <w:rPr>
          <w:rFonts w:cs="Calibri"/>
        </w:rPr>
      </w:pPr>
      <w:r w:rsidRPr="00A06A24">
        <w:rPr>
          <w:rFonts w:cs="Calibri"/>
        </w:rPr>
        <w:t xml:space="preserve">U kunt een premie krijgen voor de woning die u op de aanvraagdatum zelf als hoofdverblijfplaats </w:t>
      </w:r>
      <w:r w:rsidR="00B42BFD" w:rsidRPr="00A06A24">
        <w:rPr>
          <w:rFonts w:cs="Calibri"/>
        </w:rPr>
        <w:t xml:space="preserve">bewoont </w:t>
      </w:r>
      <w:r w:rsidRPr="00A06A24">
        <w:rPr>
          <w:rFonts w:cs="Calibri"/>
        </w:rPr>
        <w:t>op grond van een zakelijk recht. Hiermee bedoelen we:</w:t>
      </w:r>
    </w:p>
    <w:p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volle eigendom</w:t>
      </w:r>
    </w:p>
    <w:p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vruchtgebruik</w:t>
      </w:r>
    </w:p>
    <w:p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erfpacht</w:t>
      </w:r>
    </w:p>
    <w:p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recht van opstal</w:t>
      </w:r>
    </w:p>
    <w:p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recht van bewoning</w:t>
      </w:r>
    </w:p>
    <w:p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mede-eigendom.</w:t>
      </w:r>
    </w:p>
    <w:p w:rsidR="00EB04DE" w:rsidRPr="00A06A24" w:rsidRDefault="00EB04DE" w:rsidP="00EB04DE">
      <w:pPr>
        <w:tabs>
          <w:tab w:val="left" w:pos="-1440"/>
          <w:tab w:val="left" w:pos="-720"/>
          <w:tab w:val="left" w:pos="0"/>
        </w:tabs>
        <w:ind w:left="284"/>
        <w:rPr>
          <w:rFonts w:cs="Calibri"/>
        </w:rPr>
      </w:pPr>
      <w:r w:rsidRPr="00A06A24">
        <w:rPr>
          <w:rFonts w:cs="Calibri"/>
        </w:rPr>
        <w:t>De bewoning wordt gecontroleerd op basis van de gegevens van het Rijksregister.</w:t>
      </w:r>
    </w:p>
    <w:p w:rsidR="00EB04DE" w:rsidRPr="00A06A24" w:rsidRDefault="00EB04DE" w:rsidP="00EB04DE">
      <w:pPr>
        <w:tabs>
          <w:tab w:val="left" w:pos="-1440"/>
          <w:tab w:val="left" w:pos="-720"/>
          <w:tab w:val="left" w:pos="0"/>
        </w:tabs>
        <w:ind w:left="284"/>
        <w:rPr>
          <w:rFonts w:cs="Calibri"/>
        </w:rPr>
      </w:pPr>
    </w:p>
    <w:p w:rsidR="00EB04DE" w:rsidRPr="00A06A24" w:rsidRDefault="00EB04DE" w:rsidP="00EB04DE">
      <w:pPr>
        <w:tabs>
          <w:tab w:val="left" w:pos="-1440"/>
          <w:tab w:val="left" w:pos="-720"/>
          <w:tab w:val="left" w:pos="0"/>
        </w:tabs>
        <w:ind w:left="284"/>
        <w:rPr>
          <w:rFonts w:cs="Calibri"/>
        </w:rPr>
      </w:pPr>
      <w:r w:rsidRPr="00A06A24">
        <w:rPr>
          <w:rFonts w:cs="Calibri"/>
        </w:rPr>
        <w:t>Iedere meerderjarige bewoner moet de aanvraag mee ondertekenen en moet aan de voorwaarden van inkomen en eigendom voldoen, behalve inwonende meerderjarige (klein)kinderen of (groot)ouders die geen zakelijk recht hebben op de woning waarvoor u de premie aanvraagt.</w:t>
      </w:r>
      <w:r w:rsidRPr="00A06A24">
        <w:rPr>
          <w:rFonts w:cs="Calibri"/>
          <w:color w:val="FF0000"/>
        </w:rPr>
        <w:t xml:space="preserve"> </w:t>
      </w:r>
      <w:r w:rsidRPr="00A06A24">
        <w:rPr>
          <w:rFonts w:cs="Calibri"/>
        </w:rPr>
        <w:t>Inwonende meerderjarige kinderen of ouders die een zakelijk recht hebben op de premiewoning moeten ook mee aanvragen. Voor hen gelden dezelfde voorwaarden voor het inkomen en het bezit van een andere eigendom.</w:t>
      </w:r>
    </w:p>
    <w:p w:rsidR="00EB04DE" w:rsidRPr="00A06A24" w:rsidRDefault="00EB04DE" w:rsidP="00EB04DE">
      <w:pPr>
        <w:tabs>
          <w:tab w:val="left" w:pos="-1440"/>
          <w:tab w:val="left" w:pos="-720"/>
          <w:tab w:val="left" w:pos="0"/>
        </w:tabs>
        <w:ind w:left="284"/>
        <w:rPr>
          <w:rFonts w:cs="Calibri"/>
        </w:rPr>
      </w:pPr>
    </w:p>
    <w:p w:rsidR="00EB04DE" w:rsidRPr="00A06A24" w:rsidRDefault="00EB04DE" w:rsidP="00EB04DE">
      <w:pPr>
        <w:tabs>
          <w:tab w:val="left" w:pos="-1440"/>
          <w:tab w:val="left" w:pos="-720"/>
          <w:tab w:val="left" w:pos="0"/>
        </w:tabs>
        <w:ind w:left="284"/>
        <w:rPr>
          <w:rFonts w:cs="Calibri"/>
        </w:rPr>
      </w:pPr>
      <w:r w:rsidRPr="00A06A24">
        <w:rPr>
          <w:rFonts w:cs="Calibri"/>
        </w:rPr>
        <w:t xml:space="preserve">U kunt de renovatiepremie alleen krijgen als u op de aanvraagdatum en in de drie jaar </w:t>
      </w:r>
      <w:r w:rsidR="00B42BFD">
        <w:rPr>
          <w:rFonts w:cs="Calibri"/>
        </w:rPr>
        <w:t>er</w:t>
      </w:r>
      <w:r w:rsidRPr="00A06A24">
        <w:rPr>
          <w:rFonts w:cs="Calibri"/>
        </w:rPr>
        <w:t>voor geen andere woning volledig in volle eigendom of volledig in vruchtgebruik had. Uitzonderingen:</w:t>
      </w:r>
    </w:p>
    <w:p w:rsidR="00EB04DE" w:rsidRPr="00EB04DE" w:rsidRDefault="00EB04DE" w:rsidP="00084BB4">
      <w:pPr>
        <w:numPr>
          <w:ilvl w:val="0"/>
          <w:numId w:val="15"/>
        </w:numPr>
        <w:tabs>
          <w:tab w:val="clear" w:pos="3686"/>
          <w:tab w:val="left" w:pos="-1440"/>
          <w:tab w:val="left" w:pos="-720"/>
          <w:tab w:val="left" w:pos="0"/>
        </w:tabs>
        <w:spacing w:line="240" w:lineRule="auto"/>
        <w:contextualSpacing w:val="0"/>
        <w:rPr>
          <w:rFonts w:cs="Calibri"/>
          <w:color w:val="auto"/>
        </w:rPr>
      </w:pPr>
      <w:r w:rsidRPr="00EB04DE">
        <w:rPr>
          <w:rFonts w:cs="Calibri"/>
          <w:color w:val="auto"/>
        </w:rPr>
        <w:t>de woning is op de aanvraagdatum niet meer uw eigendom</w:t>
      </w:r>
      <w:r w:rsidR="00B42BFD">
        <w:rPr>
          <w:rFonts w:cs="Calibri"/>
          <w:color w:val="auto"/>
        </w:rPr>
        <w:t>,</w:t>
      </w:r>
      <w:r w:rsidRPr="00EB04DE">
        <w:rPr>
          <w:rFonts w:cs="Calibri"/>
          <w:color w:val="auto"/>
        </w:rPr>
        <w:t xml:space="preserve"> en u of uw partner bewoonde ze zelf tot de verhuis naar de woning waarvoor u de renovatiepremie aanvraagt.</w:t>
      </w:r>
    </w:p>
    <w:p w:rsidR="00EB04DE" w:rsidRPr="00EB04DE" w:rsidRDefault="00EB04DE" w:rsidP="00084BB4">
      <w:pPr>
        <w:numPr>
          <w:ilvl w:val="0"/>
          <w:numId w:val="15"/>
        </w:numPr>
        <w:tabs>
          <w:tab w:val="clear" w:pos="3686"/>
          <w:tab w:val="left" w:pos="-1440"/>
          <w:tab w:val="left" w:pos="-720"/>
          <w:tab w:val="left" w:pos="0"/>
        </w:tabs>
        <w:spacing w:line="240" w:lineRule="auto"/>
        <w:contextualSpacing w:val="0"/>
        <w:rPr>
          <w:rFonts w:cs="Calibri"/>
          <w:color w:val="auto"/>
        </w:rPr>
      </w:pPr>
      <w:r w:rsidRPr="00EB04DE">
        <w:rPr>
          <w:rFonts w:cs="Calibri"/>
          <w:color w:val="auto"/>
        </w:rPr>
        <w:t>de woning is op de aanvraagdatum gesloopt en u of uw partner heeft op deze datum geen perceel voor woningbouw volledig in volle eigendom of  vruchtgebruik.</w:t>
      </w:r>
    </w:p>
    <w:p w:rsidR="00EB04DE" w:rsidRPr="00A06A24" w:rsidRDefault="00EB04DE" w:rsidP="00084BB4">
      <w:pPr>
        <w:numPr>
          <w:ilvl w:val="0"/>
          <w:numId w:val="15"/>
        </w:numPr>
        <w:tabs>
          <w:tab w:val="clear" w:pos="3686"/>
          <w:tab w:val="left" w:pos="-1440"/>
          <w:tab w:val="left" w:pos="-720"/>
          <w:tab w:val="left" w:pos="0"/>
        </w:tabs>
        <w:spacing w:line="240" w:lineRule="auto"/>
        <w:contextualSpacing w:val="0"/>
        <w:rPr>
          <w:rFonts w:cs="Calibri"/>
        </w:rPr>
      </w:pPr>
      <w:r w:rsidRPr="00EB04DE">
        <w:rPr>
          <w:rFonts w:cs="Calibri"/>
          <w:color w:val="auto"/>
        </w:rPr>
        <w:t xml:space="preserve">De woning, die u als laatste bewoonde, is ongeschikt of onbewoonbaar verklaard, of kreeg niet het gevraagde conformiteitsattest, en komt niet in aanmerking voor verbeterings- of aanpassingswerken, waarna u </w:t>
      </w:r>
      <w:r w:rsidR="00B42BFD">
        <w:rPr>
          <w:rFonts w:cs="Calibri"/>
          <w:color w:val="auto"/>
        </w:rPr>
        <w:t>ze</w:t>
      </w:r>
      <w:r w:rsidRPr="00EB04DE">
        <w:rPr>
          <w:rFonts w:cs="Calibri"/>
          <w:color w:val="auto"/>
        </w:rPr>
        <w:t xml:space="preserve"> sloopt of een andere bestemming geeft (zie artikel 19 van de Vlaamse </w:t>
      </w:r>
      <w:proofErr w:type="spellStart"/>
      <w:r w:rsidRPr="00EB04DE">
        <w:rPr>
          <w:rFonts w:cs="Calibri"/>
          <w:color w:val="auto"/>
        </w:rPr>
        <w:t>Wooncode</w:t>
      </w:r>
      <w:proofErr w:type="spellEnd"/>
      <w:r w:rsidRPr="00EB04DE">
        <w:rPr>
          <w:rFonts w:cs="Calibri"/>
          <w:color w:val="auto"/>
        </w:rPr>
        <w:t>).</w:t>
      </w:r>
      <w:r w:rsidRPr="00A06A24">
        <w:rPr>
          <w:rFonts w:cs="Calibri"/>
        </w:rPr>
        <w:br/>
      </w:r>
    </w:p>
    <w:p w:rsidR="00EB04DE" w:rsidRPr="00A06A24" w:rsidRDefault="00EB04DE" w:rsidP="00EB04DE">
      <w:pPr>
        <w:tabs>
          <w:tab w:val="clear" w:pos="3686"/>
          <w:tab w:val="left" w:pos="-1440"/>
          <w:tab w:val="left" w:pos="-720"/>
          <w:tab w:val="left" w:pos="0"/>
          <w:tab w:val="left" w:pos="1440"/>
        </w:tabs>
        <w:spacing w:line="240" w:lineRule="auto"/>
        <w:contextualSpacing w:val="0"/>
        <w:rPr>
          <w:rFonts w:cs="Calibri"/>
        </w:rPr>
      </w:pPr>
      <w:r w:rsidRPr="00A06A24">
        <w:rPr>
          <w:rFonts w:cs="Calibri"/>
          <w:b/>
        </w:rPr>
        <w:t>Verhuurders</w:t>
      </w:r>
    </w:p>
    <w:p w:rsidR="00EB04DE" w:rsidRPr="00A06A24" w:rsidRDefault="00EB04DE" w:rsidP="00EB04DE">
      <w:pPr>
        <w:tabs>
          <w:tab w:val="left" w:pos="-1440"/>
          <w:tab w:val="left" w:pos="-720"/>
          <w:tab w:val="left" w:pos="284"/>
          <w:tab w:val="left" w:pos="1440"/>
        </w:tabs>
        <w:ind w:left="284"/>
        <w:rPr>
          <w:rFonts w:cs="Calibri"/>
        </w:rPr>
      </w:pPr>
      <w:r w:rsidRPr="00A06A24">
        <w:rPr>
          <w:rFonts w:cs="Calibri"/>
        </w:rPr>
        <w:t>Er is een speciale regeling voor particulieren die hun woning voor minstens negen jaar verhuren aan een sociaal verhuurkantoor of SVK. Dat is een door de Vlaamse overheid erkende vzw die privéwoningen huurt om ze sociaal onder te verhuren.</w:t>
      </w:r>
    </w:p>
    <w:p w:rsidR="00EB04DE" w:rsidRPr="00A06A24" w:rsidRDefault="00EB04DE" w:rsidP="00EB04DE">
      <w:pPr>
        <w:tabs>
          <w:tab w:val="left" w:pos="-1440"/>
          <w:tab w:val="left" w:pos="-720"/>
          <w:tab w:val="left" w:pos="284"/>
          <w:tab w:val="left" w:pos="1440"/>
        </w:tabs>
        <w:ind w:left="284"/>
        <w:rPr>
          <w:rFonts w:cs="Calibri"/>
        </w:rPr>
      </w:pPr>
      <w:r w:rsidRPr="00A06A24">
        <w:rPr>
          <w:rFonts w:cs="Calibri"/>
        </w:rPr>
        <w:t xml:space="preserve">Als u als eigenaar aan die woning werken uitvoert of laat uitvoeren door het SVK, kunt u onder bepaalde voorwaarden een renovatiepremie krijgen. Een overzicht van de erkende sociale verhuurkantoren vindt u op </w:t>
      </w:r>
      <w:hyperlink r:id="rId11" w:history="1">
        <w:r w:rsidR="004B3AE5" w:rsidRPr="004B3AE5">
          <w:rPr>
            <w:rStyle w:val="Hyperlink"/>
            <w:color w:val="auto"/>
          </w:rPr>
          <w:t>https://www.vmsw.be/Home/Zoek-een-organisatie</w:t>
        </w:r>
      </w:hyperlink>
      <w:r w:rsidRPr="004B3AE5">
        <w:rPr>
          <w:rFonts w:cs="Calibri"/>
          <w:color w:val="auto"/>
        </w:rPr>
        <w:t>.</w:t>
      </w:r>
    </w:p>
    <w:p w:rsidR="00EB04DE" w:rsidRPr="00A06A24" w:rsidRDefault="00EB04DE" w:rsidP="00EB04DE">
      <w:pPr>
        <w:tabs>
          <w:tab w:val="left" w:pos="-1440"/>
          <w:tab w:val="left" w:pos="-720"/>
          <w:tab w:val="left" w:pos="284"/>
          <w:tab w:val="left" w:pos="1440"/>
        </w:tabs>
        <w:ind w:left="284"/>
        <w:rPr>
          <w:rFonts w:cs="Calibri"/>
        </w:rPr>
      </w:pPr>
      <w:r w:rsidRPr="00A06A24">
        <w:rPr>
          <w:rFonts w:cs="Calibri"/>
        </w:rPr>
        <w:t xml:space="preserve">Voor verhuurders gelden geen voorwaarden voor het inkomen of het </w:t>
      </w:r>
      <w:r>
        <w:rPr>
          <w:rFonts w:cs="Calibri"/>
        </w:rPr>
        <w:t>bezit van een andere woning.</w:t>
      </w:r>
    </w:p>
    <w:p w:rsidR="00EB04DE" w:rsidRPr="00EB04DE" w:rsidRDefault="00EB04DE" w:rsidP="00EB04DE">
      <w:pPr>
        <w:pStyle w:val="Kop1"/>
      </w:pPr>
      <w:bookmarkStart w:id="1" w:name="_Toc440298222"/>
      <w:r w:rsidRPr="00A06A24">
        <w:lastRenderedPageBreak/>
        <w:t>Hoeveel mag u verdienen?</w:t>
      </w:r>
      <w:bookmarkEnd w:id="1"/>
    </w:p>
    <w:p w:rsidR="00EB04DE" w:rsidRPr="00A06A24" w:rsidRDefault="00EB04DE" w:rsidP="00EB04DE">
      <w:pPr>
        <w:tabs>
          <w:tab w:val="left" w:pos="-1440"/>
          <w:tab w:val="left" w:pos="-720"/>
          <w:tab w:val="left" w:pos="0"/>
          <w:tab w:val="left" w:pos="373"/>
          <w:tab w:val="left" w:pos="1440"/>
        </w:tabs>
        <w:ind w:right="-134"/>
        <w:jc w:val="both"/>
        <w:rPr>
          <w:rFonts w:cs="Calibri"/>
        </w:rPr>
      </w:pPr>
      <w:r w:rsidRPr="00A06A24">
        <w:rPr>
          <w:rFonts w:cs="Calibri"/>
        </w:rPr>
        <w:t xml:space="preserve">Als bewoner mag uw inkomen van </w:t>
      </w:r>
      <w:r w:rsidRPr="00A06A24">
        <w:rPr>
          <w:rFonts w:cs="Calibri"/>
          <w:b/>
        </w:rPr>
        <w:t>2 jaar</w:t>
      </w:r>
      <w:r w:rsidRPr="00A06A24">
        <w:rPr>
          <w:rFonts w:cs="Calibri"/>
        </w:rPr>
        <w:t xml:space="preserve"> geleden niet hoger zijn dan:</w:t>
      </w:r>
    </w:p>
    <w:p w:rsidR="00EB04DE" w:rsidRPr="00737383" w:rsidRDefault="002B0ED5" w:rsidP="00084BB4">
      <w:pPr>
        <w:numPr>
          <w:ilvl w:val="0"/>
          <w:numId w:val="16"/>
        </w:numPr>
        <w:tabs>
          <w:tab w:val="clear" w:pos="3686"/>
          <w:tab w:val="left" w:pos="-1440"/>
          <w:tab w:val="left" w:pos="-720"/>
          <w:tab w:val="left" w:pos="0"/>
          <w:tab w:val="left" w:pos="1440"/>
        </w:tabs>
        <w:spacing w:line="240" w:lineRule="auto"/>
        <w:ind w:right="-134"/>
        <w:contextualSpacing w:val="0"/>
        <w:jc w:val="both"/>
        <w:rPr>
          <w:rFonts w:cs="Calibri"/>
        </w:rPr>
      </w:pPr>
      <w:r w:rsidRPr="00737383">
        <w:rPr>
          <w:rFonts w:cs="Calibri"/>
        </w:rPr>
        <w:t>4</w:t>
      </w:r>
      <w:r w:rsidR="00B04798">
        <w:rPr>
          <w:rFonts w:cs="Calibri"/>
        </w:rPr>
        <w:t>2</w:t>
      </w:r>
      <w:r w:rsidRPr="00737383">
        <w:rPr>
          <w:rFonts w:cs="Calibri"/>
        </w:rPr>
        <w:t>.</w:t>
      </w:r>
      <w:r w:rsidR="00B04798">
        <w:rPr>
          <w:rFonts w:cs="Calibri"/>
        </w:rPr>
        <w:t>09</w:t>
      </w:r>
      <w:r w:rsidRPr="00737383">
        <w:rPr>
          <w:rFonts w:cs="Calibri"/>
        </w:rPr>
        <w:t>0</w:t>
      </w:r>
      <w:r w:rsidR="00EB04DE" w:rsidRPr="00737383">
        <w:rPr>
          <w:rFonts w:cs="Calibri"/>
        </w:rPr>
        <w:t xml:space="preserve"> euro voor een alleenstaande</w:t>
      </w:r>
    </w:p>
    <w:p w:rsidR="00EB04DE" w:rsidRPr="00737383" w:rsidRDefault="00B04798" w:rsidP="00084BB4">
      <w:pPr>
        <w:numPr>
          <w:ilvl w:val="0"/>
          <w:numId w:val="16"/>
        </w:numPr>
        <w:tabs>
          <w:tab w:val="clear" w:pos="3686"/>
          <w:tab w:val="left" w:pos="-1440"/>
          <w:tab w:val="left" w:pos="-720"/>
          <w:tab w:val="left" w:pos="0"/>
          <w:tab w:val="left" w:pos="1440"/>
        </w:tabs>
        <w:spacing w:line="240" w:lineRule="auto"/>
        <w:ind w:right="-134"/>
        <w:contextualSpacing w:val="0"/>
        <w:jc w:val="both"/>
        <w:rPr>
          <w:rFonts w:cs="Calibri"/>
        </w:rPr>
      </w:pPr>
      <w:r>
        <w:rPr>
          <w:rFonts w:cs="Calibri"/>
        </w:rPr>
        <w:t>60</w:t>
      </w:r>
      <w:r w:rsidR="002B0ED5" w:rsidRPr="00737383">
        <w:rPr>
          <w:rFonts w:cs="Calibri"/>
        </w:rPr>
        <w:t>.</w:t>
      </w:r>
      <w:r>
        <w:rPr>
          <w:rFonts w:cs="Calibri"/>
        </w:rPr>
        <w:t>1</w:t>
      </w:r>
      <w:r w:rsidR="002B0ED5" w:rsidRPr="00737383">
        <w:rPr>
          <w:rFonts w:cs="Calibri"/>
        </w:rPr>
        <w:t>20</w:t>
      </w:r>
      <w:r w:rsidR="00EB04DE" w:rsidRPr="00737383">
        <w:rPr>
          <w:rFonts w:cs="Calibri"/>
        </w:rPr>
        <w:t xml:space="preserve"> euro voor een alleenstaande met een persoon ten laste</w:t>
      </w:r>
      <w:r w:rsidR="00B42BFD" w:rsidRPr="00737383">
        <w:rPr>
          <w:rFonts w:cs="Calibri"/>
        </w:rPr>
        <w:t xml:space="preserve"> (</w:t>
      </w:r>
      <w:r w:rsidR="00EB04DE" w:rsidRPr="00737383">
        <w:rPr>
          <w:rFonts w:cs="Calibri"/>
        </w:rPr>
        <w:t xml:space="preserve">vanaf de tweede persoon ten laste </w:t>
      </w:r>
      <w:r w:rsidR="00B42BFD" w:rsidRPr="00737383">
        <w:rPr>
          <w:rFonts w:cs="Calibri"/>
        </w:rPr>
        <w:t xml:space="preserve">te verhogen </w:t>
      </w:r>
      <w:r w:rsidR="00EB04DE" w:rsidRPr="00737383">
        <w:rPr>
          <w:rFonts w:cs="Calibri"/>
        </w:rPr>
        <w:t xml:space="preserve">met </w:t>
      </w:r>
      <w:r>
        <w:rPr>
          <w:rFonts w:cs="Calibri"/>
        </w:rPr>
        <w:t>3.37</w:t>
      </w:r>
      <w:r w:rsidR="002B0ED5" w:rsidRPr="00737383">
        <w:rPr>
          <w:rFonts w:cs="Calibri"/>
        </w:rPr>
        <w:t>0</w:t>
      </w:r>
      <w:r w:rsidR="00EB04DE" w:rsidRPr="00737383">
        <w:rPr>
          <w:rFonts w:cs="Calibri"/>
        </w:rPr>
        <w:t xml:space="preserve"> euro per extra persoon</w:t>
      </w:r>
      <w:r w:rsidR="00B42BFD" w:rsidRPr="00737383">
        <w:rPr>
          <w:rFonts w:cs="Calibri"/>
        </w:rPr>
        <w:t>).</w:t>
      </w:r>
    </w:p>
    <w:p w:rsidR="00EB04DE" w:rsidRPr="00737383" w:rsidRDefault="00B04798" w:rsidP="00084BB4">
      <w:pPr>
        <w:numPr>
          <w:ilvl w:val="0"/>
          <w:numId w:val="16"/>
        </w:numPr>
        <w:tabs>
          <w:tab w:val="clear" w:pos="3686"/>
          <w:tab w:val="left" w:pos="-1440"/>
          <w:tab w:val="left" w:pos="-720"/>
          <w:tab w:val="left" w:pos="0"/>
          <w:tab w:val="left" w:pos="1440"/>
        </w:tabs>
        <w:spacing w:line="240" w:lineRule="auto"/>
        <w:ind w:right="-134"/>
        <w:contextualSpacing w:val="0"/>
        <w:jc w:val="both"/>
        <w:rPr>
          <w:rFonts w:cs="Calibri"/>
        </w:rPr>
      </w:pPr>
      <w:r>
        <w:rPr>
          <w:rFonts w:cs="Calibri"/>
        </w:rPr>
        <w:t>60</w:t>
      </w:r>
      <w:r w:rsidR="002B0ED5" w:rsidRPr="00737383">
        <w:rPr>
          <w:rFonts w:cs="Calibri"/>
        </w:rPr>
        <w:t>.</w:t>
      </w:r>
      <w:r>
        <w:rPr>
          <w:rFonts w:cs="Calibri"/>
        </w:rPr>
        <w:t>1</w:t>
      </w:r>
      <w:r w:rsidR="002B0ED5" w:rsidRPr="00737383">
        <w:rPr>
          <w:rFonts w:cs="Calibri"/>
        </w:rPr>
        <w:t>20</w:t>
      </w:r>
      <w:r w:rsidR="00EB04DE" w:rsidRPr="00737383">
        <w:rPr>
          <w:rFonts w:cs="Calibri"/>
        </w:rPr>
        <w:t xml:space="preserve"> euro voor gehuwden en wettelijke of feitelijke samenwonenden</w:t>
      </w:r>
      <w:r w:rsidR="00B42BFD" w:rsidRPr="00737383">
        <w:rPr>
          <w:rFonts w:cs="Calibri"/>
        </w:rPr>
        <w:t xml:space="preserve"> (te</w:t>
      </w:r>
      <w:r w:rsidR="00EB04DE" w:rsidRPr="00737383">
        <w:rPr>
          <w:rFonts w:cs="Calibri"/>
        </w:rPr>
        <w:t xml:space="preserve"> </w:t>
      </w:r>
      <w:r w:rsidR="00B42BFD" w:rsidRPr="00737383">
        <w:rPr>
          <w:rFonts w:cs="Calibri"/>
        </w:rPr>
        <w:t xml:space="preserve">verhogen </w:t>
      </w:r>
      <w:r>
        <w:rPr>
          <w:rFonts w:cs="Calibri"/>
        </w:rPr>
        <w:t>3.37</w:t>
      </w:r>
      <w:r w:rsidR="002B0ED5" w:rsidRPr="00737383">
        <w:rPr>
          <w:rFonts w:cs="Calibri"/>
        </w:rPr>
        <w:t>0</w:t>
      </w:r>
      <w:r w:rsidR="00EB04DE" w:rsidRPr="00737383">
        <w:rPr>
          <w:rFonts w:cs="Calibri"/>
        </w:rPr>
        <w:t xml:space="preserve"> euro per persoon ten laste</w:t>
      </w:r>
      <w:r w:rsidR="00B42BFD" w:rsidRPr="00737383">
        <w:rPr>
          <w:rFonts w:cs="Calibri"/>
        </w:rPr>
        <w:t>)</w:t>
      </w:r>
      <w:r w:rsidR="00EB04DE" w:rsidRPr="00737383">
        <w:rPr>
          <w:rFonts w:cs="Calibri"/>
        </w:rPr>
        <w:t>.</w:t>
      </w:r>
    </w:p>
    <w:p w:rsidR="00EB04DE" w:rsidRPr="00737383" w:rsidRDefault="00B42BFD" w:rsidP="00EB04DE">
      <w:pPr>
        <w:tabs>
          <w:tab w:val="left" w:pos="-1440"/>
          <w:tab w:val="left" w:pos="-720"/>
          <w:tab w:val="left" w:pos="0"/>
          <w:tab w:val="left" w:pos="373"/>
          <w:tab w:val="left" w:pos="1440"/>
        </w:tabs>
        <w:ind w:right="-134"/>
        <w:jc w:val="both"/>
        <w:rPr>
          <w:rFonts w:cs="Calibri"/>
        </w:rPr>
      </w:pPr>
      <w:r w:rsidRPr="00737383">
        <w:rPr>
          <w:rFonts w:cs="Calibri"/>
        </w:rPr>
        <w:t>Let op: d</w:t>
      </w:r>
      <w:r w:rsidR="00EB04DE" w:rsidRPr="00737383">
        <w:rPr>
          <w:rFonts w:cs="Calibri"/>
        </w:rPr>
        <w:t>eze maxima gelden voor aanvragen in 201</w:t>
      </w:r>
      <w:r w:rsidR="00B04798">
        <w:rPr>
          <w:rFonts w:cs="Calibri"/>
        </w:rPr>
        <w:t>7</w:t>
      </w:r>
      <w:r w:rsidR="00EB04DE" w:rsidRPr="00737383">
        <w:rPr>
          <w:rFonts w:cs="Calibri"/>
        </w:rPr>
        <w:t>. De bedragen worden elk jaar geïndexeerd.</w:t>
      </w:r>
    </w:p>
    <w:p w:rsidR="00EB04DE" w:rsidRPr="00737383" w:rsidRDefault="00EB04DE" w:rsidP="00EB04DE">
      <w:pPr>
        <w:tabs>
          <w:tab w:val="left" w:pos="-1440"/>
          <w:tab w:val="left" w:pos="-720"/>
          <w:tab w:val="left" w:pos="0"/>
          <w:tab w:val="left" w:pos="373"/>
          <w:tab w:val="left" w:pos="1440"/>
        </w:tabs>
        <w:ind w:right="-134"/>
        <w:jc w:val="both"/>
        <w:rPr>
          <w:rFonts w:cs="Calibri"/>
        </w:rPr>
      </w:pPr>
    </w:p>
    <w:p w:rsidR="00EB04DE" w:rsidRPr="00A06A24" w:rsidRDefault="002B0ED5" w:rsidP="00EB04DE">
      <w:pPr>
        <w:tabs>
          <w:tab w:val="left" w:pos="-1440"/>
          <w:tab w:val="left" w:pos="-720"/>
          <w:tab w:val="left" w:pos="0"/>
          <w:tab w:val="left" w:pos="373"/>
          <w:tab w:val="left" w:pos="1440"/>
        </w:tabs>
        <w:ind w:right="-134"/>
        <w:rPr>
          <w:rFonts w:cs="Calibri"/>
        </w:rPr>
      </w:pPr>
      <w:r w:rsidRPr="00737383">
        <w:rPr>
          <w:rFonts w:cs="Calibri"/>
        </w:rPr>
        <w:t>Als u uw aanvraag in 201</w:t>
      </w:r>
      <w:r w:rsidR="00B04798">
        <w:rPr>
          <w:rFonts w:cs="Calibri"/>
        </w:rPr>
        <w:t>7</w:t>
      </w:r>
      <w:r w:rsidR="00EB04DE" w:rsidRPr="00737383">
        <w:rPr>
          <w:rFonts w:cs="Calibri"/>
        </w:rPr>
        <w:t xml:space="preserve"> doet, kijkt men dus naar </w:t>
      </w:r>
      <w:r w:rsidR="006234A7" w:rsidRPr="00737383">
        <w:rPr>
          <w:rFonts w:cs="Calibri"/>
        </w:rPr>
        <w:t xml:space="preserve">uw </w:t>
      </w:r>
      <w:r w:rsidR="00EB04DE" w:rsidRPr="00737383">
        <w:rPr>
          <w:rFonts w:cs="Calibri"/>
        </w:rPr>
        <w:t>inkomen van 201</w:t>
      </w:r>
      <w:r w:rsidR="00B04798">
        <w:rPr>
          <w:rFonts w:cs="Calibri"/>
        </w:rPr>
        <w:t>5</w:t>
      </w:r>
      <w:r w:rsidR="00EB04DE" w:rsidRPr="00737383">
        <w:rPr>
          <w:rFonts w:cs="Calibri"/>
        </w:rPr>
        <w:t xml:space="preserve"> (aanslagjaar 201</w:t>
      </w:r>
      <w:r w:rsidR="00B04798">
        <w:rPr>
          <w:rFonts w:cs="Calibri"/>
        </w:rPr>
        <w:t>6</w:t>
      </w:r>
      <w:r w:rsidR="00EB04DE" w:rsidRPr="00737383">
        <w:rPr>
          <w:rFonts w:cs="Calibri"/>
        </w:rPr>
        <w:t>).</w:t>
      </w:r>
    </w:p>
    <w:p w:rsidR="00EB04DE" w:rsidRPr="00A06A24" w:rsidRDefault="00EB04DE" w:rsidP="00EB04DE">
      <w:pPr>
        <w:tabs>
          <w:tab w:val="left" w:pos="-1440"/>
          <w:tab w:val="left" w:pos="-720"/>
          <w:tab w:val="left" w:pos="0"/>
          <w:tab w:val="left" w:pos="373"/>
          <w:tab w:val="left" w:pos="1440"/>
        </w:tabs>
        <w:ind w:right="-134"/>
        <w:rPr>
          <w:rFonts w:cs="Calibri"/>
        </w:rPr>
      </w:pPr>
    </w:p>
    <w:p w:rsidR="00EB04DE" w:rsidRPr="00A06A24" w:rsidRDefault="00EB04DE" w:rsidP="00EB04DE">
      <w:pPr>
        <w:tabs>
          <w:tab w:val="left" w:pos="-1440"/>
          <w:tab w:val="left" w:pos="-720"/>
          <w:tab w:val="left" w:pos="0"/>
          <w:tab w:val="left" w:pos="373"/>
          <w:tab w:val="left" w:pos="1440"/>
        </w:tabs>
        <w:ind w:right="-134"/>
        <w:rPr>
          <w:rFonts w:cs="Calibri"/>
        </w:rPr>
      </w:pPr>
      <w:r w:rsidRPr="00A06A24">
        <w:rPr>
          <w:rFonts w:cs="Calibri"/>
        </w:rPr>
        <w:t>Hierbij gaat het om het gezamenlijk belastbaar inkomen, dat u vindt op uw aanslagbiljet.</w:t>
      </w:r>
    </w:p>
    <w:p w:rsidR="00EB04DE" w:rsidRPr="00A06A24" w:rsidRDefault="00EB04DE" w:rsidP="00EB04DE">
      <w:pPr>
        <w:tabs>
          <w:tab w:val="left" w:pos="-1440"/>
          <w:tab w:val="left" w:pos="-720"/>
          <w:tab w:val="left" w:pos="0"/>
          <w:tab w:val="left" w:pos="373"/>
          <w:tab w:val="left" w:pos="1440"/>
        </w:tabs>
        <w:ind w:right="-134"/>
        <w:rPr>
          <w:rFonts w:cs="Calibri"/>
        </w:rPr>
      </w:pPr>
      <w:r w:rsidRPr="00A06A24">
        <w:rPr>
          <w:rFonts w:cs="Calibri"/>
        </w:rPr>
        <w:t xml:space="preserve">De inkomens van alle meerderjarige bewoners tellen mee, behalve dat van meerderjarige (klein)kinderen of (groot)ouders die geen zakelijk recht hebben op de woning. Van inwonende meerderjarige kinderen of ouders die wel een zakelijk recht hebben </w:t>
      </w:r>
      <w:r w:rsidR="00B42BFD">
        <w:rPr>
          <w:rFonts w:cs="Calibri"/>
        </w:rPr>
        <w:t>op</w:t>
      </w:r>
      <w:r w:rsidR="00B42BFD" w:rsidRPr="00A06A24">
        <w:rPr>
          <w:rFonts w:cs="Calibri"/>
        </w:rPr>
        <w:t xml:space="preserve"> </w:t>
      </w:r>
      <w:r w:rsidRPr="00A06A24">
        <w:rPr>
          <w:rFonts w:cs="Calibri"/>
        </w:rPr>
        <w:t>de woning, telt het inkomen dus ook mee.</w:t>
      </w:r>
    </w:p>
    <w:p w:rsidR="00EB04DE" w:rsidRPr="00A06A24" w:rsidRDefault="00EB04DE" w:rsidP="00EB04DE">
      <w:pPr>
        <w:tabs>
          <w:tab w:val="left" w:pos="-1440"/>
          <w:tab w:val="left" w:pos="-720"/>
          <w:tab w:val="left" w:pos="0"/>
          <w:tab w:val="left" w:pos="373"/>
          <w:tab w:val="left" w:pos="1440"/>
        </w:tabs>
        <w:ind w:right="-134"/>
        <w:jc w:val="both"/>
        <w:rPr>
          <w:rFonts w:cs="Calibri"/>
        </w:rPr>
      </w:pPr>
    </w:p>
    <w:p w:rsidR="00EB04DE" w:rsidRPr="00A06A24" w:rsidRDefault="00EB04DE" w:rsidP="00EB04DE">
      <w:pPr>
        <w:tabs>
          <w:tab w:val="left" w:pos="-1440"/>
          <w:tab w:val="left" w:pos="-720"/>
          <w:tab w:val="left" w:pos="0"/>
          <w:tab w:val="left" w:pos="373"/>
          <w:tab w:val="left" w:pos="1440"/>
        </w:tabs>
        <w:ind w:right="-134"/>
        <w:jc w:val="both"/>
        <w:rPr>
          <w:rFonts w:cs="Calibri"/>
        </w:rPr>
      </w:pPr>
      <w:r w:rsidRPr="00A06A24">
        <w:rPr>
          <w:rFonts w:cs="Calibri"/>
        </w:rPr>
        <w:t>Personen ten laste zijn:</w:t>
      </w:r>
    </w:p>
    <w:p w:rsidR="00EB04DE" w:rsidRPr="00A06A24" w:rsidRDefault="00EB04DE" w:rsidP="00084BB4">
      <w:pPr>
        <w:numPr>
          <w:ilvl w:val="0"/>
          <w:numId w:val="17"/>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kinderen jonger dan 18 jaar</w:t>
      </w:r>
    </w:p>
    <w:p w:rsidR="00EB04DE" w:rsidRPr="00A06A24" w:rsidRDefault="00EB04DE" w:rsidP="00084BB4">
      <w:pPr>
        <w:numPr>
          <w:ilvl w:val="0"/>
          <w:numId w:val="17"/>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 xml:space="preserve">kinderen van 18 jaar of ouder voor wie u kinderbijslag of </w:t>
      </w:r>
      <w:proofErr w:type="spellStart"/>
      <w:r w:rsidRPr="00A06A24">
        <w:rPr>
          <w:rFonts w:cs="Calibri"/>
        </w:rPr>
        <w:t>wezentoelage</w:t>
      </w:r>
      <w:proofErr w:type="spellEnd"/>
      <w:r w:rsidRPr="00A06A24">
        <w:rPr>
          <w:rFonts w:cs="Calibri"/>
        </w:rPr>
        <w:t xml:space="preserve"> ontvangt</w:t>
      </w:r>
    </w:p>
    <w:p w:rsidR="00EB04DE" w:rsidRPr="00B42BFD" w:rsidRDefault="00EB04DE" w:rsidP="00B42BFD">
      <w:pPr>
        <w:numPr>
          <w:ilvl w:val="0"/>
          <w:numId w:val="17"/>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 xml:space="preserve">een inwonende ernstig gehandicapte (66 % of meer), </w:t>
      </w:r>
      <w:r w:rsidR="00B42BFD">
        <w:rPr>
          <w:rFonts w:cs="Calibri"/>
        </w:rPr>
        <w:t>met</w:t>
      </w:r>
      <w:r w:rsidRPr="00A06A24">
        <w:rPr>
          <w:rFonts w:cs="Calibri"/>
        </w:rPr>
        <w:t xml:space="preserve"> een geldig attest </w:t>
      </w:r>
      <w:r w:rsidR="00B42BFD">
        <w:rPr>
          <w:rFonts w:cs="Calibri"/>
        </w:rPr>
        <w:t xml:space="preserve">van </w:t>
      </w:r>
      <w:r w:rsidR="006234A7">
        <w:rPr>
          <w:rFonts w:cs="Calibri"/>
        </w:rPr>
        <w:t>handicap</w:t>
      </w:r>
      <w:r w:rsidR="006234A7" w:rsidRPr="00A06A24">
        <w:rPr>
          <w:rFonts w:cs="Calibri"/>
        </w:rPr>
        <w:t>.</w:t>
      </w:r>
      <w:r w:rsidR="006234A7" w:rsidRPr="00B42BFD">
        <w:rPr>
          <w:rFonts w:cs="Calibri"/>
        </w:rPr>
        <w:t xml:space="preserve"> De</w:t>
      </w:r>
      <w:r w:rsidRPr="00B42BFD">
        <w:rPr>
          <w:rFonts w:cs="Calibri"/>
        </w:rPr>
        <w:t xml:space="preserve"> lijst van de geldige attesten kunt u krijgen bij Wonen-Vlaanderen.</w:t>
      </w:r>
    </w:p>
    <w:p w:rsidR="00EB04DE" w:rsidRPr="00A06A24" w:rsidRDefault="00EB04DE" w:rsidP="00EB04DE">
      <w:pPr>
        <w:tabs>
          <w:tab w:val="left" w:pos="-1440"/>
          <w:tab w:val="left" w:pos="-720"/>
          <w:tab w:val="left" w:pos="0"/>
          <w:tab w:val="left" w:pos="1440"/>
        </w:tabs>
        <w:ind w:right="-134"/>
        <w:jc w:val="both"/>
        <w:rPr>
          <w:rFonts w:cs="Calibri"/>
        </w:rPr>
      </w:pPr>
    </w:p>
    <w:p w:rsidR="00EB04DE" w:rsidRPr="00A06A24" w:rsidRDefault="00B42BFD" w:rsidP="00EB04DE">
      <w:pPr>
        <w:tabs>
          <w:tab w:val="left" w:pos="-1440"/>
          <w:tab w:val="left" w:pos="-720"/>
          <w:tab w:val="left" w:pos="0"/>
          <w:tab w:val="left" w:pos="373"/>
          <w:tab w:val="left" w:pos="1440"/>
        </w:tabs>
        <w:ind w:right="-134"/>
        <w:jc w:val="both"/>
        <w:rPr>
          <w:rFonts w:cs="Calibri"/>
        </w:rPr>
      </w:pPr>
      <w:r>
        <w:rPr>
          <w:rFonts w:cs="Calibri"/>
        </w:rPr>
        <w:t>Let op: d</w:t>
      </w:r>
      <w:r w:rsidR="00EB04DE" w:rsidRPr="00A06A24">
        <w:rPr>
          <w:rFonts w:cs="Calibri"/>
        </w:rPr>
        <w:t>e inkomensvoorwaarde geldt niet als u uw woning verhuurt aan een sociaal verhuurkantoor.</w:t>
      </w:r>
    </w:p>
    <w:p w:rsidR="00EB04DE" w:rsidRPr="00EB04DE" w:rsidRDefault="00EB04DE" w:rsidP="00EB04DE">
      <w:pPr>
        <w:pStyle w:val="Kop1"/>
      </w:pPr>
      <w:bookmarkStart w:id="2" w:name="_Toc440298223"/>
      <w:r w:rsidRPr="00EB04DE">
        <w:t xml:space="preserve">Voor welke woning of gebouw </w:t>
      </w:r>
      <w:r w:rsidR="00B42BFD">
        <w:t>kunt</w:t>
      </w:r>
      <w:r w:rsidR="00B42BFD" w:rsidRPr="00EB04DE">
        <w:t xml:space="preserve"> </w:t>
      </w:r>
      <w:r w:rsidRPr="00EB04DE">
        <w:t>u een premie vragen?</w:t>
      </w:r>
      <w:bookmarkEnd w:id="2"/>
    </w:p>
    <w:p w:rsidR="00EB04DE" w:rsidRPr="00EB04DE" w:rsidRDefault="00EB04DE" w:rsidP="00EB04DE">
      <w:pPr>
        <w:tabs>
          <w:tab w:val="left" w:pos="-1440"/>
          <w:tab w:val="left" w:pos="-720"/>
          <w:tab w:val="left" w:pos="0"/>
          <w:tab w:val="left" w:pos="1440"/>
        </w:tabs>
        <w:ind w:right="-134"/>
        <w:rPr>
          <w:rFonts w:cs="Calibri"/>
          <w:color w:val="auto"/>
        </w:rPr>
      </w:pPr>
      <w:r w:rsidRPr="00EB04DE">
        <w:rPr>
          <w:rFonts w:cs="Calibri"/>
          <w:color w:val="auto"/>
        </w:rPr>
        <w:t>U kunt de renovatiepremie krijgen voor het renoveren van een bestaande woning of het realiseren van een nieuwe woning, door herbestemming (het verbouwen van een bestaand gebouw zoals bijvoorbeeld een bedrijfspand, een schuur tot woning) of opsplitsing (het verbouwen van een afgesplitst deel van een bestaande woning). Bij herbestemming of opsplitsing mag het oorspronkelijke volume van het gebouw of de woning niet toenemen.</w:t>
      </w:r>
    </w:p>
    <w:p w:rsidR="00EB04DE" w:rsidRPr="00EB04DE" w:rsidRDefault="00EB04DE" w:rsidP="00EB04DE">
      <w:pPr>
        <w:tabs>
          <w:tab w:val="left" w:pos="-1440"/>
          <w:tab w:val="left" w:pos="-720"/>
          <w:tab w:val="left" w:pos="0"/>
          <w:tab w:val="left" w:pos="1440"/>
        </w:tabs>
        <w:ind w:right="-134"/>
        <w:rPr>
          <w:rFonts w:cs="Calibri"/>
          <w:color w:val="auto"/>
        </w:rPr>
      </w:pPr>
      <w:r w:rsidRPr="00EB04DE">
        <w:rPr>
          <w:rFonts w:cs="Calibri"/>
          <w:color w:val="auto"/>
        </w:rPr>
        <w:t xml:space="preserve">De woning of het gebouw moet op de datum van de aanvraag minstens </w:t>
      </w:r>
      <w:r w:rsidR="00B04798">
        <w:rPr>
          <w:rFonts w:cs="Calibri"/>
          <w:color w:val="auto"/>
        </w:rPr>
        <w:t>30</w:t>
      </w:r>
      <w:r w:rsidRPr="00EB04DE">
        <w:rPr>
          <w:rFonts w:cs="Calibri"/>
          <w:color w:val="auto"/>
        </w:rPr>
        <w:t xml:space="preserve"> jaar oud zijn.</w:t>
      </w:r>
      <w:r w:rsidR="00B04798" w:rsidRPr="00B04798">
        <w:rPr>
          <w:rFonts w:ascii="fll" w:hAnsi="fll"/>
          <w:color w:val="5E5E5E"/>
          <w:shd w:val="clear" w:color="auto" w:fill="FFFFFF"/>
        </w:rPr>
        <w:t xml:space="preserve"> </w:t>
      </w:r>
      <w:r w:rsidR="00B04798" w:rsidRPr="00B04798">
        <w:rPr>
          <w:rFonts w:cs="Calibri"/>
          <w:color w:val="auto"/>
        </w:rPr>
        <w:t>Als u voor 1 januari 2017 een eerste aanvraag heeft gedaan voor een woning van minstens 25 jaar oud en u heeft daarvoor een premie toegekend gekregen, kan u na 1 januari 2017 nog een tweede aanvraag doen, ook al is uw woning nog geen 30 jaar oud.</w:t>
      </w:r>
      <w:r w:rsidRPr="00EB04DE">
        <w:rPr>
          <w:rFonts w:cs="Calibri"/>
          <w:color w:val="auto"/>
        </w:rPr>
        <w:br/>
      </w:r>
    </w:p>
    <w:p w:rsidR="00EB04DE" w:rsidRDefault="00EB04DE" w:rsidP="00EB04DE">
      <w:pPr>
        <w:tabs>
          <w:tab w:val="left" w:pos="-1440"/>
          <w:tab w:val="left" w:pos="-720"/>
          <w:tab w:val="left" w:pos="0"/>
          <w:tab w:val="left" w:pos="1440"/>
        </w:tabs>
        <w:ind w:right="-134"/>
        <w:jc w:val="both"/>
        <w:rPr>
          <w:rFonts w:cs="Calibri"/>
          <w:color w:val="auto"/>
        </w:rPr>
      </w:pPr>
      <w:r w:rsidRPr="00EB04DE">
        <w:rPr>
          <w:rFonts w:cs="Calibri"/>
          <w:color w:val="auto"/>
        </w:rPr>
        <w:t>De woning moet in het Vlaamse Gewest liggen.</w:t>
      </w:r>
    </w:p>
    <w:p w:rsidR="00215BFE" w:rsidRDefault="00215BFE" w:rsidP="00EB04DE">
      <w:pPr>
        <w:tabs>
          <w:tab w:val="left" w:pos="-1440"/>
          <w:tab w:val="left" w:pos="-720"/>
          <w:tab w:val="left" w:pos="0"/>
          <w:tab w:val="left" w:pos="1440"/>
        </w:tabs>
        <w:ind w:right="-134"/>
        <w:jc w:val="both"/>
        <w:rPr>
          <w:rFonts w:cs="Calibri"/>
          <w:color w:val="auto"/>
        </w:rPr>
      </w:pPr>
    </w:p>
    <w:p w:rsidR="00215BFE" w:rsidRDefault="00215BFE" w:rsidP="00EB04DE">
      <w:pPr>
        <w:tabs>
          <w:tab w:val="left" w:pos="-1440"/>
          <w:tab w:val="left" w:pos="-720"/>
          <w:tab w:val="left" w:pos="0"/>
          <w:tab w:val="left" w:pos="1440"/>
        </w:tabs>
        <w:ind w:right="-134"/>
        <w:jc w:val="both"/>
        <w:rPr>
          <w:rFonts w:cs="Calibri"/>
          <w:color w:val="auto"/>
        </w:rPr>
      </w:pPr>
    </w:p>
    <w:p w:rsidR="00215BFE" w:rsidRDefault="00215BFE" w:rsidP="00EB04DE">
      <w:pPr>
        <w:tabs>
          <w:tab w:val="left" w:pos="-1440"/>
          <w:tab w:val="left" w:pos="-720"/>
          <w:tab w:val="left" w:pos="0"/>
          <w:tab w:val="left" w:pos="1440"/>
        </w:tabs>
        <w:ind w:right="-134"/>
        <w:jc w:val="both"/>
        <w:rPr>
          <w:rFonts w:cs="Calibri"/>
          <w:color w:val="auto"/>
        </w:rPr>
      </w:pPr>
    </w:p>
    <w:p w:rsidR="00EB04DE" w:rsidRPr="00A06A24" w:rsidRDefault="00EB04DE" w:rsidP="00EB04DE">
      <w:pPr>
        <w:pStyle w:val="Kop1"/>
      </w:pPr>
      <w:bookmarkStart w:id="3" w:name="_Toc440298224"/>
      <w:r w:rsidRPr="00A06A24">
        <w:lastRenderedPageBreak/>
        <w:t>Welke werken komen in aanmerking?</w:t>
      </w:r>
      <w:bookmarkEnd w:id="3"/>
    </w:p>
    <w:p w:rsidR="00EB04DE" w:rsidRPr="00A06A24" w:rsidRDefault="00EB04DE" w:rsidP="00EB04DE">
      <w:pPr>
        <w:tabs>
          <w:tab w:val="left" w:pos="-1440"/>
          <w:tab w:val="left" w:pos="-720"/>
          <w:tab w:val="left" w:pos="0"/>
          <w:tab w:val="left" w:pos="373"/>
          <w:tab w:val="left" w:pos="1440"/>
        </w:tabs>
        <w:jc w:val="both"/>
        <w:rPr>
          <w:rFonts w:cs="Calibri"/>
        </w:rPr>
      </w:pPr>
    </w:p>
    <w:p w:rsidR="00EB04DE" w:rsidRPr="00A06A24" w:rsidRDefault="00B42BFD" w:rsidP="00EB04DE">
      <w:pPr>
        <w:tabs>
          <w:tab w:val="left" w:pos="-1440"/>
          <w:tab w:val="left" w:pos="-720"/>
          <w:tab w:val="left" w:pos="0"/>
          <w:tab w:val="left" w:pos="373"/>
          <w:tab w:val="left" w:pos="1440"/>
        </w:tabs>
        <w:jc w:val="both"/>
        <w:rPr>
          <w:rFonts w:cs="Calibri"/>
          <w:b/>
        </w:rPr>
      </w:pPr>
      <w:r>
        <w:rPr>
          <w:rFonts w:cs="Calibri"/>
          <w:b/>
        </w:rPr>
        <w:t xml:space="preserve">De werken zijn verdeeld in vier categorieën: </w:t>
      </w:r>
    </w:p>
    <w:p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 </w:t>
      </w:r>
    </w:p>
    <w:p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Per aanvraag mag u maximaal 2 categorieën </w:t>
      </w:r>
      <w:r w:rsidR="006234A7" w:rsidRPr="00A06A24">
        <w:rPr>
          <w:rFonts w:cs="Calibri"/>
        </w:rPr>
        <w:t xml:space="preserve">van </w:t>
      </w:r>
      <w:r w:rsidRPr="00A06A24">
        <w:rPr>
          <w:rFonts w:cs="Calibri"/>
        </w:rPr>
        <w:t xml:space="preserve">werken indienen. </w:t>
      </w:r>
      <w:r w:rsidR="00B42BFD">
        <w:rPr>
          <w:rFonts w:cs="Calibri"/>
        </w:rPr>
        <w:t>Van elke</w:t>
      </w:r>
      <w:r w:rsidR="00B42BFD" w:rsidRPr="00A06A24">
        <w:rPr>
          <w:rFonts w:cs="Calibri"/>
        </w:rPr>
        <w:t xml:space="preserve"> </w:t>
      </w:r>
      <w:r w:rsidRPr="00A06A24">
        <w:rPr>
          <w:rFonts w:cs="Calibri"/>
        </w:rPr>
        <w:t>categorie van werken mag u slechts eenmaal een aanvraag doen.</w:t>
      </w:r>
    </w:p>
    <w:p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U </w:t>
      </w:r>
      <w:r w:rsidR="00B42BFD">
        <w:rPr>
          <w:rFonts w:cs="Calibri"/>
        </w:rPr>
        <w:t>kunt</w:t>
      </w:r>
      <w:r w:rsidR="00B42BFD" w:rsidRPr="00A06A24">
        <w:rPr>
          <w:rFonts w:cs="Calibri"/>
        </w:rPr>
        <w:t xml:space="preserve"> </w:t>
      </w:r>
      <w:r w:rsidRPr="00A06A24">
        <w:rPr>
          <w:rFonts w:cs="Calibri"/>
        </w:rPr>
        <w:t xml:space="preserve">in totaal </w:t>
      </w:r>
      <w:r w:rsidR="00B42BFD">
        <w:rPr>
          <w:rFonts w:cs="Calibri"/>
        </w:rPr>
        <w:t>dus</w:t>
      </w:r>
      <w:r w:rsidR="00B42BFD" w:rsidRPr="00A06A24">
        <w:rPr>
          <w:rFonts w:cs="Calibri"/>
        </w:rPr>
        <w:t xml:space="preserve"> </w:t>
      </w:r>
      <w:r w:rsidRPr="00A06A24">
        <w:rPr>
          <w:rFonts w:cs="Calibri"/>
        </w:rPr>
        <w:t xml:space="preserve">2 aanvragen indienen. Die twee aanvragen moet u doen binnen een periode van twee </w:t>
      </w:r>
      <w:r w:rsidR="002473DD">
        <w:rPr>
          <w:rFonts w:cs="Calibri"/>
        </w:rPr>
        <w:t>jaar, met een tussentijd van min</w:t>
      </w:r>
      <w:r w:rsidRPr="00A06A24">
        <w:rPr>
          <w:rFonts w:cs="Calibri"/>
        </w:rPr>
        <w:t>imaal een jaar.</w:t>
      </w:r>
    </w:p>
    <w:p w:rsidR="00EB04DE" w:rsidRPr="00A06A24" w:rsidRDefault="00EB04DE" w:rsidP="00EB04DE">
      <w:pPr>
        <w:tabs>
          <w:tab w:val="left" w:pos="-1440"/>
          <w:tab w:val="left" w:pos="-720"/>
          <w:tab w:val="left" w:pos="0"/>
          <w:tab w:val="left" w:pos="373"/>
          <w:tab w:val="left" w:pos="1440"/>
        </w:tabs>
        <w:jc w:val="both"/>
        <w:rPr>
          <w:rFonts w:cs="Calibri"/>
        </w:rPr>
      </w:pPr>
    </w:p>
    <w:p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Verhuurders kunnen een aanvraag voor de vier categorieën ineens indienen. Ook zij kunnen voor elke categorie van werken </w:t>
      </w:r>
      <w:r w:rsidR="00B42BFD">
        <w:rPr>
          <w:rFonts w:cs="Calibri"/>
        </w:rPr>
        <w:t>maar</w:t>
      </w:r>
      <w:r w:rsidR="00B42BFD" w:rsidRPr="00A06A24">
        <w:rPr>
          <w:rFonts w:cs="Calibri"/>
        </w:rPr>
        <w:t xml:space="preserve"> </w:t>
      </w:r>
      <w:r w:rsidRPr="00A06A24">
        <w:rPr>
          <w:rFonts w:cs="Calibri"/>
        </w:rPr>
        <w:t>eenmaal een aanvraag doen.</w:t>
      </w:r>
    </w:p>
    <w:p w:rsidR="00EB04DE" w:rsidRPr="00A06A24" w:rsidRDefault="00EB04DE" w:rsidP="00EB04DE">
      <w:pPr>
        <w:tabs>
          <w:tab w:val="left" w:pos="-1440"/>
          <w:tab w:val="left" w:pos="-720"/>
          <w:tab w:val="left" w:pos="0"/>
          <w:tab w:val="left" w:pos="373"/>
          <w:tab w:val="left" w:pos="1440"/>
        </w:tabs>
        <w:jc w:val="both"/>
        <w:rPr>
          <w:rFonts w:cs="Calibri"/>
        </w:rPr>
      </w:pPr>
    </w:p>
    <w:p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b/>
        </w:rPr>
        <w:t xml:space="preserve">CATEGORIE 1: structurele elementen van de woning </w:t>
      </w:r>
      <w:r w:rsidRPr="00A06A24">
        <w:rPr>
          <w:rFonts w:cs="Calibri"/>
        </w:rPr>
        <w:t>(minimaal investeringsbedrag 2</w:t>
      </w:r>
      <w:r w:rsidR="006579C8">
        <w:rPr>
          <w:rFonts w:cs="Calibri"/>
        </w:rPr>
        <w:t>.</w:t>
      </w:r>
      <w:r w:rsidRPr="00A06A24">
        <w:rPr>
          <w:rFonts w:cs="Calibri"/>
        </w:rPr>
        <w:t>500 euro</w:t>
      </w:r>
      <w:r w:rsidRPr="00A06A24">
        <w:rPr>
          <w:rFonts w:cs="Calibri"/>
          <w:color w:val="FF0000"/>
        </w:rPr>
        <w:t xml:space="preserve"> </w:t>
      </w:r>
      <w:r w:rsidRPr="00A06A24">
        <w:rPr>
          <w:rFonts w:cs="Calibri"/>
        </w:rPr>
        <w:t>excl. btw)</w:t>
      </w:r>
    </w:p>
    <w:p w:rsidR="00EB04DE" w:rsidRPr="00A06A24" w:rsidRDefault="00EB04DE" w:rsidP="00EB04DE">
      <w:pPr>
        <w:tabs>
          <w:tab w:val="left" w:pos="-1440"/>
          <w:tab w:val="left" w:pos="-720"/>
          <w:tab w:val="left" w:pos="0"/>
          <w:tab w:val="left" w:pos="373"/>
          <w:tab w:val="left" w:pos="1440"/>
        </w:tabs>
        <w:jc w:val="both"/>
        <w:rPr>
          <w:rFonts w:cs="Calibri"/>
          <w:b/>
        </w:rPr>
      </w:pP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het funderen van de muren;</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afbraak van bestaande muren en de bouw van nieuwe binnen- en buitenmuren;</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 xml:space="preserve">de afwerking van buitenmuren met gevelsteen, bepleistering of een gevelbekleding: </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muren tegen optrekkend vocht;</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ondergrondse muren tegen insijpelend vocht;</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het voegwerk van de gevel, al dan niet gecombineerd met gevelreiniging;</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 xml:space="preserve">de behandeling van de muren tegen </w:t>
      </w:r>
      <w:proofErr w:type="spellStart"/>
      <w:r w:rsidRPr="00A06A24">
        <w:rPr>
          <w:rFonts w:cs="Calibri"/>
          <w:lang w:eastAsia="nl-BE"/>
        </w:rPr>
        <w:t>huiszwam</w:t>
      </w:r>
      <w:proofErr w:type="spellEnd"/>
      <w:r w:rsidRPr="00A06A24">
        <w:rPr>
          <w:rFonts w:cs="Calibri"/>
          <w:lang w:eastAsia="nl-BE"/>
        </w:rPr>
        <w:t>;</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afbraak van bestaande draagvloeren;</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opbouw van draagkrachtige vloerelementen en funderingsplaten;</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houten draagvloeren tegen zwammen en insecten;</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natte of droge kalkbepleistering van muren en plafonds;</w:t>
      </w:r>
    </w:p>
    <w:p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het aanbrengen of vervangen van een of meer vaste trappen in de woning.</w:t>
      </w:r>
    </w:p>
    <w:p w:rsidR="00EB04DE" w:rsidRPr="00A06A24" w:rsidRDefault="00EB04DE" w:rsidP="00EB04DE">
      <w:pPr>
        <w:tabs>
          <w:tab w:val="left" w:pos="-1440"/>
          <w:tab w:val="left" w:pos="-720"/>
          <w:tab w:val="left" w:pos="0"/>
          <w:tab w:val="left" w:pos="373"/>
          <w:tab w:val="left" w:pos="1440"/>
        </w:tabs>
        <w:jc w:val="both"/>
        <w:rPr>
          <w:rFonts w:cs="Calibri"/>
          <w:b/>
        </w:rPr>
      </w:pPr>
    </w:p>
    <w:p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b/>
        </w:rPr>
        <w:t xml:space="preserve">CATEGORIE </w:t>
      </w:r>
      <w:r w:rsidRPr="00A06A24">
        <w:rPr>
          <w:rFonts w:cs="Calibri"/>
          <w:b/>
          <w:lang w:eastAsia="nl-BE"/>
        </w:rPr>
        <w:t xml:space="preserve">2: het dak van de woning </w:t>
      </w:r>
      <w:r w:rsidRPr="00A06A24">
        <w:rPr>
          <w:rFonts w:cs="Calibri"/>
        </w:rPr>
        <w:t>(minimaal investeringsbedrag 2</w:t>
      </w:r>
      <w:r w:rsidR="006579C8">
        <w:rPr>
          <w:rFonts w:cs="Calibri"/>
        </w:rPr>
        <w:t>.</w:t>
      </w:r>
      <w:r w:rsidRPr="00A06A24">
        <w:rPr>
          <w:rFonts w:cs="Calibri"/>
        </w:rPr>
        <w:t>500 euro</w:t>
      </w:r>
      <w:r w:rsidRPr="00A06A24">
        <w:rPr>
          <w:rFonts w:cs="Calibri"/>
          <w:color w:val="FF0000"/>
        </w:rPr>
        <w:t xml:space="preserve"> </w:t>
      </w:r>
      <w:r w:rsidRPr="00A06A24">
        <w:rPr>
          <w:rFonts w:cs="Calibri"/>
        </w:rPr>
        <w:t>excl. btw)</w:t>
      </w:r>
    </w:p>
    <w:p w:rsidR="00EB04DE" w:rsidRPr="00A06A24" w:rsidRDefault="00EB04DE" w:rsidP="00EB04DE">
      <w:pPr>
        <w:tabs>
          <w:tab w:val="left" w:pos="-1440"/>
          <w:tab w:val="left" w:pos="-720"/>
          <w:tab w:val="left" w:pos="0"/>
          <w:tab w:val="left" w:pos="373"/>
          <w:tab w:val="left" w:pos="1440"/>
        </w:tabs>
        <w:jc w:val="both"/>
        <w:rPr>
          <w:rFonts w:cs="Calibri"/>
          <w:b/>
        </w:rPr>
      </w:pPr>
    </w:p>
    <w:p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 xml:space="preserve">de afbraak van bestaande </w:t>
      </w:r>
      <w:proofErr w:type="spellStart"/>
      <w:r w:rsidRPr="00A06A24">
        <w:rPr>
          <w:rFonts w:cs="Calibri"/>
          <w:lang w:eastAsia="nl-BE"/>
        </w:rPr>
        <w:t>dakstructuren</w:t>
      </w:r>
      <w:proofErr w:type="spellEnd"/>
      <w:r w:rsidRPr="00A06A24">
        <w:rPr>
          <w:rFonts w:cs="Calibri"/>
          <w:lang w:eastAsia="nl-BE"/>
        </w:rPr>
        <w:t xml:space="preserve"> en de opbouw van draagkrachtige elementen; </w:t>
      </w:r>
    </w:p>
    <w:p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de behandeling tegen zwammen en insecten;</w:t>
      </w:r>
    </w:p>
    <w:p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het aanbrengen van het onderdak, de waterdichte bedekking en de afvoeren;</w:t>
      </w:r>
    </w:p>
    <w:p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het aanbrengen of vervangen van de dakramen, de dakkapellen, de lichtkoepels en de schouwen;</w:t>
      </w:r>
    </w:p>
    <w:p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de natte of droge kalkbepleistering op de onderkant van het dak.</w:t>
      </w:r>
      <w:r w:rsidRPr="00A06A24">
        <w:rPr>
          <w:rFonts w:cs="Calibri"/>
          <w:lang w:eastAsia="nl-BE"/>
        </w:rPr>
        <w:br/>
      </w:r>
    </w:p>
    <w:p w:rsidR="00EB04DE" w:rsidRPr="00A06A24" w:rsidRDefault="00EB04DE" w:rsidP="00EB04DE">
      <w:pPr>
        <w:ind w:left="705" w:hanging="705"/>
        <w:rPr>
          <w:rFonts w:cs="Calibri"/>
          <w:b/>
          <w:lang w:eastAsia="nl-BE"/>
        </w:rPr>
      </w:pPr>
      <w:r w:rsidRPr="00A06A24">
        <w:rPr>
          <w:rFonts w:cs="Calibri"/>
          <w:b/>
        </w:rPr>
        <w:t xml:space="preserve">CATEGORIE </w:t>
      </w:r>
      <w:r w:rsidRPr="00A06A24">
        <w:rPr>
          <w:rFonts w:cs="Calibri"/>
          <w:b/>
          <w:lang w:eastAsia="nl-BE"/>
        </w:rPr>
        <w:t xml:space="preserve">3: het buitenschrijnwerk van de woning </w:t>
      </w:r>
      <w:r w:rsidRPr="00A06A24">
        <w:rPr>
          <w:rFonts w:cs="Calibri"/>
        </w:rPr>
        <w:t>(minimaal investeringsbedrag 2</w:t>
      </w:r>
      <w:r w:rsidR="006579C8">
        <w:rPr>
          <w:rFonts w:cs="Calibri"/>
        </w:rPr>
        <w:t>.</w:t>
      </w:r>
      <w:r w:rsidRPr="00A06A24">
        <w:rPr>
          <w:rFonts w:cs="Calibri"/>
        </w:rPr>
        <w:t>500 euro</w:t>
      </w:r>
      <w:r w:rsidRPr="00A06A24">
        <w:rPr>
          <w:rFonts w:cs="Calibri"/>
          <w:color w:val="FF0000"/>
        </w:rPr>
        <w:t xml:space="preserve"> </w:t>
      </w:r>
      <w:r w:rsidRPr="00A06A24">
        <w:rPr>
          <w:rFonts w:cs="Calibri"/>
        </w:rPr>
        <w:t>excl. btw)</w:t>
      </w:r>
      <w:r w:rsidRPr="00A06A24">
        <w:rPr>
          <w:rFonts w:cs="Calibri"/>
        </w:rPr>
        <w:br/>
      </w:r>
    </w:p>
    <w:p w:rsidR="00EB04DE" w:rsidRPr="00A06A24" w:rsidRDefault="00EB04DE" w:rsidP="00084BB4">
      <w:pPr>
        <w:numPr>
          <w:ilvl w:val="0"/>
          <w:numId w:val="20"/>
        </w:numPr>
        <w:tabs>
          <w:tab w:val="clear" w:pos="3686"/>
        </w:tabs>
        <w:spacing w:line="240" w:lineRule="auto"/>
        <w:contextualSpacing w:val="0"/>
        <w:rPr>
          <w:rFonts w:cs="Calibri"/>
          <w:lang w:eastAsia="nl-BE"/>
        </w:rPr>
      </w:pPr>
      <w:r w:rsidRPr="00A06A24">
        <w:rPr>
          <w:rFonts w:cs="Calibri"/>
          <w:lang w:eastAsia="nl-BE"/>
        </w:rPr>
        <w:t xml:space="preserve">het vervangen van ramen en buitendeuren, voorzien van </w:t>
      </w:r>
      <w:proofErr w:type="spellStart"/>
      <w:r w:rsidRPr="00A06A24">
        <w:rPr>
          <w:rFonts w:cs="Calibri"/>
          <w:lang w:eastAsia="nl-BE"/>
        </w:rPr>
        <w:t>hoogrendementsglas</w:t>
      </w:r>
      <w:proofErr w:type="spellEnd"/>
      <w:r w:rsidRPr="00A06A24">
        <w:rPr>
          <w:rFonts w:cs="Calibri"/>
          <w:lang w:eastAsia="nl-BE"/>
        </w:rPr>
        <w:t xml:space="preserve"> met een warmtegeleidingscoëfficiënt voor de beglazing (</w:t>
      </w:r>
      <w:proofErr w:type="spellStart"/>
      <w:r w:rsidRPr="00A06A24">
        <w:rPr>
          <w:rFonts w:cs="Calibri"/>
          <w:lang w:eastAsia="nl-BE"/>
        </w:rPr>
        <w:t>Ug</w:t>
      </w:r>
      <w:proofErr w:type="spellEnd"/>
      <w:r w:rsidRPr="00A06A24">
        <w:rPr>
          <w:rFonts w:cs="Calibri"/>
          <w:lang w:eastAsia="nl-BE"/>
        </w:rPr>
        <w:t xml:space="preserve">) van maximaal 1,1 W/m²K. De aannemer of constructeur moet op de factuur bevestigen dat aan die voorwaarde voldaan is. Voor schrijnwerk geplaatst vanaf 1 juli 2016 gelden de specifieke voorwaarden voor ventilatievoorzieningen zoals vermeld in bijlage IX van het Energiebesluit van 19 november 2010. Uw ramenconstructeur kan u hierover inlichten. </w:t>
      </w:r>
    </w:p>
    <w:p w:rsidR="00EB04DE" w:rsidRPr="00A06A24" w:rsidRDefault="00EB04DE" w:rsidP="00084BB4">
      <w:pPr>
        <w:numPr>
          <w:ilvl w:val="0"/>
          <w:numId w:val="20"/>
        </w:numPr>
        <w:tabs>
          <w:tab w:val="clear" w:pos="3686"/>
        </w:tabs>
        <w:spacing w:line="240" w:lineRule="auto"/>
        <w:contextualSpacing w:val="0"/>
        <w:rPr>
          <w:rFonts w:cs="Calibri"/>
          <w:lang w:eastAsia="nl-BE"/>
        </w:rPr>
      </w:pPr>
      <w:r w:rsidRPr="00A06A24">
        <w:rPr>
          <w:rFonts w:cs="Calibri"/>
        </w:rPr>
        <w:t>rolluiken en hun afwerking, als ook de ramen en/of buitendeuren vervangen worden.</w:t>
      </w:r>
    </w:p>
    <w:p w:rsidR="00EB04DE" w:rsidRPr="00A06A24" w:rsidRDefault="00EB04DE" w:rsidP="00EB04DE">
      <w:pPr>
        <w:rPr>
          <w:rFonts w:cs="Calibri"/>
          <w:lang w:eastAsia="nl-BE"/>
        </w:rPr>
      </w:pPr>
    </w:p>
    <w:p w:rsidR="00215BFE" w:rsidRDefault="00215BFE" w:rsidP="00EB04DE">
      <w:pPr>
        <w:ind w:left="705" w:hanging="705"/>
        <w:rPr>
          <w:rFonts w:cs="Calibri"/>
          <w:b/>
        </w:rPr>
      </w:pPr>
    </w:p>
    <w:p w:rsidR="00EB04DE" w:rsidRPr="00A06A24" w:rsidRDefault="00EB04DE" w:rsidP="00EB04DE">
      <w:pPr>
        <w:ind w:left="705" w:hanging="705"/>
        <w:rPr>
          <w:rFonts w:cs="Calibri"/>
          <w:b/>
        </w:rPr>
      </w:pPr>
      <w:r w:rsidRPr="00A06A24">
        <w:rPr>
          <w:rFonts w:cs="Calibri"/>
          <w:b/>
        </w:rPr>
        <w:lastRenderedPageBreak/>
        <w:t xml:space="preserve">CATEGORIE </w:t>
      </w:r>
      <w:r w:rsidRPr="00A06A24">
        <w:rPr>
          <w:rFonts w:cs="Calibri"/>
          <w:b/>
          <w:lang w:eastAsia="nl-BE"/>
        </w:rPr>
        <w:t xml:space="preserve">4: de technische installaties van de woning </w:t>
      </w:r>
      <w:r w:rsidRPr="00A06A24">
        <w:rPr>
          <w:rFonts w:cs="Calibri"/>
        </w:rPr>
        <w:t>(minimaal investeringsbedrag 2</w:t>
      </w:r>
      <w:r w:rsidR="006579C8">
        <w:rPr>
          <w:rFonts w:cs="Calibri"/>
        </w:rPr>
        <w:t>.</w:t>
      </w:r>
      <w:r w:rsidRPr="00A06A24">
        <w:rPr>
          <w:rFonts w:cs="Calibri"/>
        </w:rPr>
        <w:t>500 euro</w:t>
      </w:r>
      <w:r w:rsidRPr="00A06A24">
        <w:rPr>
          <w:rFonts w:cs="Calibri"/>
          <w:color w:val="FF0000"/>
        </w:rPr>
        <w:t xml:space="preserve"> </w:t>
      </w:r>
      <w:r w:rsidRPr="00A06A24">
        <w:rPr>
          <w:rFonts w:cs="Calibri"/>
        </w:rPr>
        <w:t>excl. btw)</w:t>
      </w:r>
    </w:p>
    <w:p w:rsidR="00EB04DE" w:rsidRPr="00A06A24" w:rsidRDefault="00EB04DE" w:rsidP="00EB04DE">
      <w:pPr>
        <w:ind w:left="705" w:hanging="705"/>
        <w:rPr>
          <w:rFonts w:cs="Calibri"/>
          <w:b/>
          <w:lang w:eastAsia="nl-BE"/>
        </w:rPr>
      </w:pPr>
    </w:p>
    <w:p w:rsidR="00EB04DE" w:rsidRPr="00A06A24" w:rsidRDefault="00EB04DE" w:rsidP="00EB04DE">
      <w:pPr>
        <w:rPr>
          <w:rFonts w:cs="Calibri"/>
          <w:lang w:eastAsia="nl-BE"/>
        </w:rPr>
      </w:pPr>
      <w:r w:rsidRPr="00A06A24">
        <w:rPr>
          <w:rFonts w:cs="Calibri"/>
          <w:lang w:eastAsia="nl-BE"/>
        </w:rPr>
        <w:t>Deze categorie is onderverdeeld in drie deelcategorieën.</w:t>
      </w:r>
    </w:p>
    <w:p w:rsidR="00EB04DE" w:rsidRPr="00A06A24" w:rsidRDefault="00EB04DE" w:rsidP="00EB04DE">
      <w:pPr>
        <w:rPr>
          <w:rFonts w:cs="Calibri"/>
          <w:lang w:eastAsia="nl-BE"/>
        </w:rPr>
      </w:pPr>
      <w:r w:rsidRPr="00A06A24">
        <w:rPr>
          <w:rFonts w:cs="Calibri"/>
          <w:lang w:eastAsia="nl-BE"/>
        </w:rPr>
        <w:t xml:space="preserve">Voor deze deelcategorieën is het investeringsbedrag waarop de premie </w:t>
      </w:r>
      <w:r w:rsidR="00B42BFD" w:rsidRPr="00A06A24">
        <w:rPr>
          <w:rFonts w:cs="Calibri"/>
          <w:lang w:eastAsia="nl-BE"/>
        </w:rPr>
        <w:t xml:space="preserve">wordt </w:t>
      </w:r>
      <w:r w:rsidRPr="00A06A24">
        <w:rPr>
          <w:rFonts w:cs="Calibri"/>
          <w:lang w:eastAsia="nl-BE"/>
        </w:rPr>
        <w:t xml:space="preserve">berekend, beperkt. </w:t>
      </w:r>
    </w:p>
    <w:p w:rsidR="00EB04DE" w:rsidRPr="00A06A24" w:rsidRDefault="00EB04DE" w:rsidP="00EB04DE">
      <w:pPr>
        <w:ind w:left="708"/>
        <w:rPr>
          <w:rFonts w:cs="Calibri"/>
          <w:lang w:eastAsia="nl-BE"/>
        </w:rPr>
      </w:pPr>
      <w:r w:rsidRPr="00A06A24">
        <w:rPr>
          <w:rFonts w:cs="Calibri"/>
          <w:lang w:eastAsia="nl-BE"/>
        </w:rPr>
        <w:t>4.1 de centrale verwarming (tot 7</w:t>
      </w:r>
      <w:r w:rsidR="006579C8">
        <w:rPr>
          <w:rFonts w:cs="Calibri"/>
          <w:lang w:eastAsia="nl-BE"/>
        </w:rPr>
        <w:t>.</w:t>
      </w:r>
      <w:r w:rsidRPr="00A06A24">
        <w:rPr>
          <w:rFonts w:cs="Calibri"/>
          <w:lang w:eastAsia="nl-BE"/>
        </w:rPr>
        <w:t>500 euro, excl. btw):</w:t>
      </w:r>
    </w:p>
    <w:p w:rsidR="00EB04DE" w:rsidRPr="00A06A24" w:rsidRDefault="00EB04DE" w:rsidP="00084BB4">
      <w:pPr>
        <w:numPr>
          <w:ilvl w:val="2"/>
          <w:numId w:val="21"/>
        </w:numPr>
        <w:tabs>
          <w:tab w:val="clear" w:pos="3686"/>
        </w:tabs>
        <w:spacing w:line="240" w:lineRule="auto"/>
        <w:contextualSpacing w:val="0"/>
        <w:rPr>
          <w:rFonts w:cs="Calibri"/>
          <w:lang w:eastAsia="nl-BE"/>
        </w:rPr>
      </w:pPr>
      <w:r w:rsidRPr="00A06A24">
        <w:rPr>
          <w:rFonts w:cs="Calibri"/>
          <w:lang w:eastAsia="nl-BE"/>
        </w:rPr>
        <w:t xml:space="preserve">de plaatsing van een verwarmingsketel op aardgas of stookolie met hoog rendement, of een </w:t>
      </w:r>
      <w:proofErr w:type="spellStart"/>
      <w:r w:rsidRPr="00A06A24">
        <w:rPr>
          <w:rFonts w:cs="Calibri"/>
          <w:lang w:eastAsia="nl-BE"/>
        </w:rPr>
        <w:t>houtpelletketel</w:t>
      </w:r>
      <w:proofErr w:type="spellEnd"/>
      <w:r w:rsidRPr="00A06A24">
        <w:rPr>
          <w:rFonts w:cs="Calibri"/>
          <w:lang w:eastAsia="nl-BE"/>
        </w:rPr>
        <w:t xml:space="preserve"> om de hele woning te verwarmen. De ketel heeft een label HR+ of HR TOP (aardgas) of </w:t>
      </w:r>
      <w:proofErr w:type="spellStart"/>
      <w:r w:rsidRPr="00A06A24">
        <w:rPr>
          <w:rFonts w:cs="Calibri"/>
          <w:lang w:eastAsia="nl-BE"/>
        </w:rPr>
        <w:t>Optimaz</w:t>
      </w:r>
      <w:proofErr w:type="spellEnd"/>
      <w:r w:rsidRPr="00A06A24">
        <w:rPr>
          <w:rFonts w:cs="Calibri"/>
          <w:lang w:eastAsia="nl-BE"/>
        </w:rPr>
        <w:t xml:space="preserve"> of </w:t>
      </w:r>
      <w:proofErr w:type="spellStart"/>
      <w:r w:rsidRPr="00A06A24">
        <w:rPr>
          <w:rFonts w:cs="Calibri"/>
          <w:lang w:eastAsia="nl-BE"/>
        </w:rPr>
        <w:t>Optimaz</w:t>
      </w:r>
      <w:proofErr w:type="spellEnd"/>
      <w:r w:rsidRPr="00A06A24">
        <w:rPr>
          <w:rFonts w:cs="Calibri"/>
          <w:lang w:eastAsia="nl-BE"/>
        </w:rPr>
        <w:t>-elite (stookolie). Voor ketels geproduceerd vanaf 26 september 2015 is het Europees label B of A vereist.</w:t>
      </w:r>
    </w:p>
    <w:p w:rsidR="00EB04DE" w:rsidRPr="00A06A24" w:rsidRDefault="00EB04DE" w:rsidP="00084BB4">
      <w:pPr>
        <w:numPr>
          <w:ilvl w:val="2"/>
          <w:numId w:val="21"/>
        </w:numPr>
        <w:tabs>
          <w:tab w:val="clear" w:pos="3686"/>
        </w:tabs>
        <w:spacing w:line="240" w:lineRule="auto"/>
        <w:contextualSpacing w:val="0"/>
        <w:rPr>
          <w:rFonts w:cs="Calibri"/>
          <w:lang w:eastAsia="nl-BE"/>
        </w:rPr>
      </w:pPr>
      <w:r w:rsidRPr="00A06A24">
        <w:rPr>
          <w:rFonts w:cs="Calibri"/>
          <w:lang w:eastAsia="nl-BE"/>
        </w:rPr>
        <w:t>Alle installatieonderdelen, zoals leidingen en radiatoren, op voorwaarde dat ook de verwarmingsketelketel vervangen wordt;</w:t>
      </w:r>
    </w:p>
    <w:p w:rsidR="00EB04DE" w:rsidRPr="00A06A24" w:rsidRDefault="00EB04DE" w:rsidP="00084BB4">
      <w:pPr>
        <w:numPr>
          <w:ilvl w:val="2"/>
          <w:numId w:val="21"/>
        </w:numPr>
        <w:tabs>
          <w:tab w:val="clear" w:pos="3686"/>
        </w:tabs>
        <w:spacing w:line="240" w:lineRule="auto"/>
        <w:contextualSpacing w:val="0"/>
        <w:rPr>
          <w:rFonts w:cs="Calibri"/>
          <w:lang w:eastAsia="nl-BE"/>
        </w:rPr>
      </w:pPr>
      <w:r w:rsidRPr="00A06A24">
        <w:rPr>
          <w:rFonts w:cs="Calibri"/>
          <w:lang w:eastAsia="nl-BE"/>
        </w:rPr>
        <w:t>de plaatsing van CO- of rookmelders;</w:t>
      </w:r>
    </w:p>
    <w:p w:rsidR="00EB04DE" w:rsidRPr="00A06A24" w:rsidRDefault="00EB04DE" w:rsidP="00084BB4">
      <w:pPr>
        <w:numPr>
          <w:ilvl w:val="1"/>
          <w:numId w:val="14"/>
        </w:numPr>
        <w:tabs>
          <w:tab w:val="clear" w:pos="3686"/>
        </w:tabs>
        <w:spacing w:line="240" w:lineRule="auto"/>
        <w:contextualSpacing w:val="0"/>
        <w:rPr>
          <w:rFonts w:cs="Calibri"/>
          <w:lang w:eastAsia="nl-BE"/>
        </w:rPr>
      </w:pPr>
      <w:r w:rsidRPr="00A06A24">
        <w:rPr>
          <w:rFonts w:cs="Calibri"/>
          <w:lang w:eastAsia="nl-BE"/>
        </w:rPr>
        <w:t>de elektrische installatie (tot 3</w:t>
      </w:r>
      <w:r w:rsidR="006579C8">
        <w:rPr>
          <w:rFonts w:cs="Calibri"/>
          <w:lang w:eastAsia="nl-BE"/>
        </w:rPr>
        <w:t>.</w:t>
      </w:r>
      <w:r w:rsidRPr="00A06A24">
        <w:rPr>
          <w:rFonts w:cs="Calibri"/>
          <w:lang w:eastAsia="nl-BE"/>
        </w:rPr>
        <w:t>750 euro, excl. btw):</w:t>
      </w:r>
    </w:p>
    <w:p w:rsidR="00EB04DE" w:rsidRPr="00A06A24" w:rsidRDefault="00EB04DE" w:rsidP="00084BB4">
      <w:pPr>
        <w:numPr>
          <w:ilvl w:val="2"/>
          <w:numId w:val="22"/>
        </w:numPr>
        <w:tabs>
          <w:tab w:val="clear" w:pos="3686"/>
          <w:tab w:val="left" w:pos="709"/>
        </w:tabs>
        <w:spacing w:line="240" w:lineRule="auto"/>
        <w:contextualSpacing w:val="0"/>
        <w:rPr>
          <w:rFonts w:cs="Calibri"/>
        </w:rPr>
      </w:pPr>
      <w:r w:rsidRPr="00A06A24">
        <w:rPr>
          <w:rFonts w:cs="Calibri"/>
        </w:rPr>
        <w:t>vernieuwen van de elektrische huisinstallatie</w:t>
      </w:r>
    </w:p>
    <w:p w:rsidR="00EB04DE" w:rsidRPr="00A06A24" w:rsidRDefault="00EB04DE" w:rsidP="00084BB4">
      <w:pPr>
        <w:numPr>
          <w:ilvl w:val="2"/>
          <w:numId w:val="22"/>
        </w:numPr>
        <w:tabs>
          <w:tab w:val="clear" w:pos="3686"/>
          <w:tab w:val="left" w:pos="709"/>
        </w:tabs>
        <w:spacing w:line="240" w:lineRule="auto"/>
        <w:contextualSpacing w:val="0"/>
        <w:rPr>
          <w:rFonts w:cs="Calibri"/>
        </w:rPr>
      </w:pPr>
      <w:r w:rsidRPr="00A06A24">
        <w:rPr>
          <w:rFonts w:cs="Calibri"/>
        </w:rPr>
        <w:t xml:space="preserve">aanbrengen van elementen voor de verdeling van stroom en telecommunicatie in de woning </w:t>
      </w:r>
    </w:p>
    <w:p w:rsidR="00EB04DE" w:rsidRPr="00A06A24" w:rsidRDefault="00EB04DE" w:rsidP="00EB04DE">
      <w:pPr>
        <w:tabs>
          <w:tab w:val="left" w:pos="709"/>
        </w:tabs>
        <w:ind w:left="2124"/>
        <w:rPr>
          <w:rFonts w:cs="Calibri"/>
        </w:rPr>
      </w:pPr>
      <w:r w:rsidRPr="00A06A24">
        <w:rPr>
          <w:rFonts w:cs="Calibri"/>
        </w:rPr>
        <w:t>U moet steeds een keuringsattest van een erkend keuringsorgaan bijvoegen dat aantoont dat de installatie conform het AREI is en dat dateert van voor de aanvraagdatum.</w:t>
      </w:r>
    </w:p>
    <w:p w:rsidR="00EB04DE" w:rsidRPr="00A06A24" w:rsidRDefault="00EB04DE" w:rsidP="00084BB4">
      <w:pPr>
        <w:numPr>
          <w:ilvl w:val="1"/>
          <w:numId w:val="14"/>
        </w:numPr>
        <w:tabs>
          <w:tab w:val="clear" w:pos="3686"/>
          <w:tab w:val="left" w:pos="709"/>
        </w:tabs>
        <w:spacing w:line="240" w:lineRule="auto"/>
        <w:contextualSpacing w:val="0"/>
        <w:rPr>
          <w:rFonts w:cs="Calibri"/>
        </w:rPr>
      </w:pPr>
      <w:r w:rsidRPr="00A06A24">
        <w:rPr>
          <w:rFonts w:cs="Calibri"/>
          <w:lang w:eastAsia="nl-BE"/>
        </w:rPr>
        <w:t>de sanitaire installatie tot 3</w:t>
      </w:r>
      <w:r w:rsidR="006579C8">
        <w:rPr>
          <w:rFonts w:cs="Calibri"/>
          <w:lang w:eastAsia="nl-BE"/>
        </w:rPr>
        <w:t>.</w:t>
      </w:r>
      <w:r w:rsidRPr="00A06A24">
        <w:rPr>
          <w:rFonts w:cs="Calibri"/>
          <w:lang w:eastAsia="nl-BE"/>
        </w:rPr>
        <w:t>750 euro, excl. btw.:</w:t>
      </w:r>
    </w:p>
    <w:p w:rsidR="00EB04DE" w:rsidRPr="00A06A24" w:rsidRDefault="00EB04DE" w:rsidP="00084BB4">
      <w:pPr>
        <w:numPr>
          <w:ilvl w:val="2"/>
          <w:numId w:val="23"/>
        </w:numPr>
        <w:tabs>
          <w:tab w:val="clear" w:pos="3686"/>
          <w:tab w:val="left" w:pos="709"/>
        </w:tabs>
        <w:spacing w:line="240" w:lineRule="auto"/>
        <w:contextualSpacing w:val="0"/>
        <w:rPr>
          <w:rFonts w:cs="Calibri"/>
        </w:rPr>
      </w:pPr>
      <w:r w:rsidRPr="00A06A24">
        <w:rPr>
          <w:rFonts w:cs="Calibri"/>
          <w:lang w:eastAsia="nl-BE"/>
        </w:rPr>
        <w:t>de vernieuwing van de bestaande sanitaire toestellen of de plaatsing van maximaal één douche, één ligbad, twee wastafels en één wc als die nog niet aanwezig zijn in de woning;</w:t>
      </w:r>
    </w:p>
    <w:p w:rsidR="00EB04DE" w:rsidRPr="00A06A24" w:rsidRDefault="00EB04DE" w:rsidP="00084BB4">
      <w:pPr>
        <w:numPr>
          <w:ilvl w:val="2"/>
          <w:numId w:val="23"/>
        </w:numPr>
        <w:tabs>
          <w:tab w:val="clear" w:pos="3686"/>
          <w:tab w:val="left" w:pos="709"/>
        </w:tabs>
        <w:spacing w:line="240" w:lineRule="auto"/>
        <w:contextualSpacing w:val="0"/>
        <w:rPr>
          <w:rFonts w:cs="Calibri"/>
        </w:rPr>
      </w:pPr>
      <w:r w:rsidRPr="00A06A24">
        <w:rPr>
          <w:rFonts w:cs="Calibri"/>
        </w:rPr>
        <w:t xml:space="preserve">indien sanitaire toestellen geplaatst of vervangen worden komen volgende installatieonderdelen mee in aanmerking: kranen, leidingen en toebehoren voor watertoevoer en –afvoer, leidingen en toestellen voor de productie van sanitair warm water, en </w:t>
      </w:r>
      <w:r w:rsidRPr="00A06A24">
        <w:rPr>
          <w:rFonts w:cs="Calibri"/>
          <w:lang w:eastAsia="nl-BE"/>
        </w:rPr>
        <w:t>de natte of droge kalkbepleistering van de badkamer</w:t>
      </w:r>
    </w:p>
    <w:p w:rsidR="00EB04DE" w:rsidRPr="00A06A24" w:rsidRDefault="00EB04DE" w:rsidP="00EB04DE">
      <w:pPr>
        <w:tabs>
          <w:tab w:val="left" w:pos="-1440"/>
          <w:tab w:val="left" w:pos="-720"/>
          <w:tab w:val="left" w:pos="0"/>
          <w:tab w:val="left" w:pos="709"/>
          <w:tab w:val="left" w:pos="1440"/>
        </w:tabs>
        <w:ind w:right="-134"/>
        <w:jc w:val="both"/>
        <w:rPr>
          <w:rFonts w:cs="Calibri"/>
        </w:rPr>
      </w:pPr>
    </w:p>
    <w:p w:rsidR="00EB04DE" w:rsidRPr="00A06A24" w:rsidRDefault="00EB04DE" w:rsidP="00EB04DE">
      <w:pPr>
        <w:tabs>
          <w:tab w:val="left" w:pos="-1440"/>
          <w:tab w:val="left" w:pos="-720"/>
          <w:tab w:val="left" w:pos="0"/>
          <w:tab w:val="left" w:pos="709"/>
          <w:tab w:val="left" w:pos="1440"/>
        </w:tabs>
        <w:ind w:right="-134"/>
        <w:jc w:val="both"/>
        <w:rPr>
          <w:rFonts w:cs="Calibri"/>
        </w:rPr>
      </w:pPr>
      <w:r w:rsidRPr="00A06A24">
        <w:rPr>
          <w:rFonts w:cs="Calibri"/>
          <w:lang w:eastAsia="nl-BE"/>
        </w:rPr>
        <w:t>Let op</w:t>
      </w:r>
      <w:r w:rsidRPr="00A06A24">
        <w:rPr>
          <w:rFonts w:cs="Calibri"/>
        </w:rPr>
        <w:t xml:space="preserve">: de volgende werken of materialen komen </w:t>
      </w:r>
      <w:r w:rsidRPr="00A06A24">
        <w:rPr>
          <w:rFonts w:cs="Calibri"/>
          <w:b/>
          <w:u w:val="single"/>
        </w:rPr>
        <w:t>niet</w:t>
      </w:r>
      <w:r w:rsidRPr="00A06A24">
        <w:rPr>
          <w:rFonts w:cs="Calibri"/>
        </w:rPr>
        <w:t xml:space="preserve"> in aanmerking voor een renovatiepremie:</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vervangingsbouw;</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thermische isolatiewerken;</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alle werken aan de afwerking van de vloeren, de muren en de plafonds, met uitzondering van afwerklagen in kalkbepleistering en gips(karton)platen;</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 xml:space="preserve">de vervanging of de plaatsing van een veranda of onderdelen ervan; </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 xml:space="preserve">verlichtingsarmaturen, elektrische verbruikstoestellen, </w:t>
      </w:r>
      <w:proofErr w:type="spellStart"/>
      <w:r w:rsidRPr="00A06A24">
        <w:rPr>
          <w:rFonts w:cs="Calibri"/>
          <w:lang w:eastAsia="nl-BE"/>
        </w:rPr>
        <w:t>domotica</w:t>
      </w:r>
      <w:proofErr w:type="spellEnd"/>
      <w:r w:rsidRPr="00A06A24">
        <w:rPr>
          <w:rFonts w:cs="Calibri"/>
          <w:lang w:eastAsia="nl-BE"/>
        </w:rPr>
        <w:t xml:space="preserve"> en automatisering;</w:t>
      </w:r>
    </w:p>
    <w:p w:rsidR="00EB04DE" w:rsidRPr="00A06A24" w:rsidRDefault="00EB04DE" w:rsidP="00084BB4">
      <w:pPr>
        <w:numPr>
          <w:ilvl w:val="0"/>
          <w:numId w:val="24"/>
        </w:numPr>
        <w:tabs>
          <w:tab w:val="clear" w:pos="3686"/>
        </w:tabs>
        <w:spacing w:line="240" w:lineRule="auto"/>
        <w:contextualSpacing w:val="0"/>
        <w:rPr>
          <w:rFonts w:cs="Calibri"/>
          <w:lang w:eastAsia="nl-BE"/>
        </w:rPr>
      </w:pPr>
      <w:proofErr w:type="spellStart"/>
      <w:r w:rsidRPr="00A06A24">
        <w:rPr>
          <w:rFonts w:cs="Calibri"/>
          <w:lang w:eastAsia="nl-BE"/>
        </w:rPr>
        <w:t>hoogperformante</w:t>
      </w:r>
      <w:proofErr w:type="spellEnd"/>
      <w:r w:rsidRPr="00A06A24">
        <w:rPr>
          <w:rFonts w:cs="Calibri"/>
          <w:lang w:eastAsia="nl-BE"/>
        </w:rPr>
        <w:t xml:space="preserve"> installaties en systemen om de woning te verwarmen, te verluchten, te koelen of te voorzien van elektriciteit en sanitair warm water, zoals warmtepompen, warmte-krachtkoppelingsinstallaties, </w:t>
      </w:r>
      <w:proofErr w:type="spellStart"/>
      <w:r w:rsidRPr="00A06A24">
        <w:rPr>
          <w:rFonts w:cs="Calibri"/>
          <w:lang w:eastAsia="nl-BE"/>
        </w:rPr>
        <w:t>fotovoltaïsche</w:t>
      </w:r>
      <w:proofErr w:type="spellEnd"/>
      <w:r w:rsidRPr="00A06A24">
        <w:rPr>
          <w:rFonts w:cs="Calibri"/>
          <w:lang w:eastAsia="nl-BE"/>
        </w:rPr>
        <w:t xml:space="preserve"> zonnepanelen, thermische zonnepanelen, zonneboilers, windturbines en mechanische verluchtingen;</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bubbelbaden en stoomdouches, badkamermeubelen en -accessoires;</w:t>
      </w:r>
    </w:p>
    <w:p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werken waarvoor u geen duidelijke factuur hebt;</w:t>
      </w:r>
    </w:p>
    <w:p w:rsidR="00EB04DE" w:rsidRPr="00A06A24" w:rsidRDefault="00EB04DE" w:rsidP="00084BB4">
      <w:pPr>
        <w:numPr>
          <w:ilvl w:val="0"/>
          <w:numId w:val="24"/>
        </w:numPr>
        <w:tabs>
          <w:tab w:val="clear" w:pos="3686"/>
          <w:tab w:val="left" w:pos="-1440"/>
          <w:tab w:val="left" w:pos="-720"/>
          <w:tab w:val="left" w:pos="0"/>
          <w:tab w:val="left" w:pos="1440"/>
        </w:tabs>
        <w:spacing w:line="240" w:lineRule="auto"/>
        <w:contextualSpacing w:val="0"/>
        <w:jc w:val="both"/>
        <w:rPr>
          <w:rFonts w:cs="Calibri"/>
        </w:rPr>
      </w:pPr>
      <w:r w:rsidRPr="00A06A24">
        <w:rPr>
          <w:rFonts w:cs="Calibri"/>
        </w:rPr>
        <w:t>werken aan losstaande bijgebouwen.</w:t>
      </w:r>
    </w:p>
    <w:p w:rsidR="00EB04DE" w:rsidRPr="00A06A24" w:rsidRDefault="00EB04DE" w:rsidP="00EB04DE">
      <w:pPr>
        <w:rPr>
          <w:rFonts w:cs="Calibri"/>
          <w:lang w:eastAsia="nl-BE"/>
        </w:rPr>
      </w:pPr>
    </w:p>
    <w:p w:rsidR="00EB04DE" w:rsidRPr="00A06A24" w:rsidRDefault="00EB04DE" w:rsidP="00EB04DE">
      <w:pPr>
        <w:rPr>
          <w:rFonts w:cs="Calibri"/>
          <w:lang w:eastAsia="nl-BE"/>
        </w:rPr>
      </w:pPr>
      <w:r w:rsidRPr="00A06A24">
        <w:rPr>
          <w:rFonts w:cs="Calibri"/>
          <w:lang w:eastAsia="nl-BE"/>
        </w:rPr>
        <w:t xml:space="preserve">Let op: </w:t>
      </w:r>
      <w:r w:rsidR="00000330">
        <w:rPr>
          <w:rFonts w:cs="Calibri"/>
        </w:rPr>
        <w:t>Als u</w:t>
      </w:r>
      <w:r w:rsidRPr="00A06A24">
        <w:rPr>
          <w:rFonts w:cs="Calibri"/>
        </w:rPr>
        <w:t xml:space="preserve"> een nieuwe woning</w:t>
      </w:r>
      <w:r w:rsidR="00000330">
        <w:rPr>
          <w:rFonts w:cs="Calibri"/>
        </w:rPr>
        <w:t xml:space="preserve"> inricht</w:t>
      </w:r>
      <w:r w:rsidRPr="00A06A24">
        <w:rPr>
          <w:rFonts w:cs="Calibri"/>
        </w:rPr>
        <w:t xml:space="preserve"> in een bestaand gebouw of in een afgesplitst deel van een bestaande woning</w:t>
      </w:r>
      <w:r w:rsidR="00000330">
        <w:rPr>
          <w:rFonts w:cs="Calibri"/>
        </w:rPr>
        <w:t>,</w:t>
      </w:r>
      <w:r w:rsidRPr="00A06A24">
        <w:rPr>
          <w:rFonts w:cs="Calibri"/>
        </w:rPr>
        <w:t xml:space="preserve"> mag </w:t>
      </w:r>
      <w:r w:rsidR="00000330">
        <w:rPr>
          <w:rFonts w:cs="Calibri"/>
        </w:rPr>
        <w:t xml:space="preserve">u </w:t>
      </w:r>
      <w:r w:rsidRPr="00A06A24">
        <w:rPr>
          <w:rFonts w:cs="Calibri"/>
        </w:rPr>
        <w:t xml:space="preserve">het oorspronkelijke volume van het gebouw niet </w:t>
      </w:r>
      <w:r w:rsidR="00000330">
        <w:rPr>
          <w:rFonts w:cs="Calibri"/>
        </w:rPr>
        <w:t>uitbreiden</w:t>
      </w:r>
      <w:r w:rsidRPr="00A06A24">
        <w:rPr>
          <w:rFonts w:cs="Calibri"/>
        </w:rPr>
        <w:t>.</w:t>
      </w:r>
    </w:p>
    <w:p w:rsidR="00EB04DE" w:rsidRPr="00A06A24" w:rsidRDefault="00000330" w:rsidP="00EB04DE">
      <w:pPr>
        <w:rPr>
          <w:rFonts w:cs="Calibri"/>
        </w:rPr>
      </w:pPr>
      <w:r>
        <w:rPr>
          <w:rFonts w:cs="Calibri"/>
        </w:rPr>
        <w:t>Voor</w:t>
      </w:r>
      <w:r w:rsidRPr="00A06A24">
        <w:rPr>
          <w:rFonts w:cs="Calibri"/>
        </w:rPr>
        <w:t xml:space="preserve"> </w:t>
      </w:r>
      <w:proofErr w:type="spellStart"/>
      <w:r w:rsidR="00EB04DE" w:rsidRPr="00A06A24">
        <w:rPr>
          <w:rFonts w:cs="Calibri"/>
        </w:rPr>
        <w:t>vergunningsplichtige</w:t>
      </w:r>
      <w:proofErr w:type="spellEnd"/>
      <w:r w:rsidR="00EB04DE" w:rsidRPr="00A06A24">
        <w:rPr>
          <w:rFonts w:cs="Calibri"/>
        </w:rPr>
        <w:t xml:space="preserve"> werken, zoals het ombouwen van een bestaand gebouw of een deel van een bestaande woning tot een nieuwe </w:t>
      </w:r>
      <w:r w:rsidR="006234A7" w:rsidRPr="00A06A24">
        <w:rPr>
          <w:rFonts w:cs="Calibri"/>
        </w:rPr>
        <w:t xml:space="preserve">woning, </w:t>
      </w:r>
      <w:r w:rsidR="00EB04DE" w:rsidRPr="00A06A24">
        <w:rPr>
          <w:rFonts w:cs="Calibri"/>
        </w:rPr>
        <w:t xml:space="preserve">moet u een stedenbouwkundige vergunning </w:t>
      </w:r>
      <w:r>
        <w:rPr>
          <w:rFonts w:cs="Calibri"/>
        </w:rPr>
        <w:t>hebben</w:t>
      </w:r>
      <w:r w:rsidR="00EB04DE" w:rsidRPr="00A06A24">
        <w:rPr>
          <w:rFonts w:cs="Calibri"/>
        </w:rPr>
        <w:t>.</w:t>
      </w:r>
      <w:r w:rsidR="00EB04DE" w:rsidRPr="00A06A24">
        <w:rPr>
          <w:rFonts w:cs="Calibri"/>
        </w:rPr>
        <w:br/>
      </w:r>
      <w:r>
        <w:rPr>
          <w:rFonts w:cs="Calibri"/>
        </w:rPr>
        <w:t>Alle</w:t>
      </w:r>
      <w:r w:rsidRPr="00A06A24">
        <w:rPr>
          <w:rFonts w:cs="Calibri"/>
        </w:rPr>
        <w:t xml:space="preserve"> </w:t>
      </w:r>
      <w:r w:rsidR="00EB04DE" w:rsidRPr="00A06A24">
        <w:rPr>
          <w:rFonts w:cs="Calibri"/>
        </w:rPr>
        <w:t>werken moeten voldoen aan de voorwaarden van het Energiedecreet.</w:t>
      </w:r>
    </w:p>
    <w:p w:rsidR="00EB04DE" w:rsidRPr="00A06A24" w:rsidRDefault="00EB04DE" w:rsidP="00EB04DE">
      <w:pPr>
        <w:pStyle w:val="Kop1"/>
      </w:pPr>
      <w:bookmarkStart w:id="4" w:name="_Toc440298225"/>
      <w:r w:rsidRPr="00A06A24">
        <w:lastRenderedPageBreak/>
        <w:t>Welke facturen komen in aanmerking?</w:t>
      </w:r>
      <w:bookmarkEnd w:id="4"/>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rPr>
          <w:rFonts w:cs="Calibri"/>
        </w:rPr>
      </w:pPr>
      <w:r w:rsidRPr="00A06A24">
        <w:rPr>
          <w:rFonts w:cs="Calibri"/>
        </w:rPr>
        <w:t>De renovatiepremie wordt berekend op basis van de voorgelegde (</w:t>
      </w:r>
      <w:proofErr w:type="spellStart"/>
      <w:r w:rsidRPr="00A06A24">
        <w:rPr>
          <w:rFonts w:cs="Calibri"/>
        </w:rPr>
        <w:t>kopies</w:t>
      </w:r>
      <w:proofErr w:type="spellEnd"/>
      <w:r w:rsidRPr="00A06A24">
        <w:rPr>
          <w:rFonts w:cs="Calibri"/>
        </w:rPr>
        <w:t xml:space="preserve"> van) facturen van de uitgevoerde werken of de aangekochte materialen. De facturen mogen op de aanvraagdatum maximaal twee jaar oud zijn. Werken uitgevoerd door een aannemer moeten, behalve bij voorschotfacturen, zijn uitgevoerd op de facturatiedatum. Facturen van aangekochte materialen komen in aanmerking als u</w:t>
      </w:r>
      <w:r w:rsidR="00000330">
        <w:rPr>
          <w:rFonts w:cs="Calibri"/>
        </w:rPr>
        <w:t xml:space="preserve"> </w:t>
      </w:r>
      <w:r w:rsidRPr="00A06A24">
        <w:rPr>
          <w:rFonts w:cs="Calibri"/>
        </w:rPr>
        <w:t>de materialen op de aanvraagdatum zelf in de woning hebt verwerkt. De facturen moeten duidelijk zijn(omschrijving, hoeveelheden, eenheidsprijs, totaalprijs, BTW</w:t>
      </w:r>
      <w:r w:rsidR="006234A7" w:rsidRPr="00A06A24">
        <w:rPr>
          <w:rFonts w:cs="Calibri"/>
        </w:rPr>
        <w:t>,</w:t>
      </w:r>
      <w:r w:rsidR="006234A7">
        <w:rPr>
          <w:rFonts w:cs="Calibri"/>
        </w:rPr>
        <w:t xml:space="preserve"> ...</w:t>
      </w:r>
      <w:r w:rsidRPr="00A06A24">
        <w:rPr>
          <w:rFonts w:cs="Calibri"/>
        </w:rPr>
        <w:t xml:space="preserve"> van de uitgevoerde werken) en voldoen aan het koninklijk besluit nr. 1 van 29 december 1992 m.b.t. de BTW. Bij specifieke kwaliteitseisen (bv. voor buitenschrijnwerk en centrale </w:t>
      </w:r>
      <w:r w:rsidR="006234A7" w:rsidRPr="00A06A24">
        <w:rPr>
          <w:rFonts w:cs="Calibri"/>
        </w:rPr>
        <w:t xml:space="preserve">verwarming) </w:t>
      </w:r>
      <w:r w:rsidRPr="00A06A24">
        <w:rPr>
          <w:rFonts w:cs="Calibri"/>
        </w:rPr>
        <w:t xml:space="preserve">levert de aannemer de nodige attesten. Documenten die hieraan niet voldoen zijn niet geldig, net als bestelbonnen, leveringsbonnen, offertes, kastickets enz. </w:t>
      </w:r>
    </w:p>
    <w:p w:rsidR="00EB04DE" w:rsidRPr="00A06A24" w:rsidRDefault="00EB04DE" w:rsidP="00EB04DE">
      <w:pPr>
        <w:pStyle w:val="Kop1"/>
      </w:pPr>
      <w:bookmarkStart w:id="5" w:name="_Toc440298226"/>
      <w:r w:rsidRPr="00A06A24">
        <w:t>Wanneer vraagt u de premie aan?</w:t>
      </w:r>
      <w:bookmarkEnd w:id="5"/>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U kunt de premie aanvragen bij de voltooiing en facturatie van een deel van de werken.</w:t>
      </w:r>
      <w:r w:rsidRPr="00A06A24">
        <w:rPr>
          <w:rFonts w:cs="Calibri"/>
          <w:color w:val="FF0000"/>
        </w:rPr>
        <w:t xml:space="preserve"> </w:t>
      </w:r>
      <w:r w:rsidRPr="00A06A24">
        <w:rPr>
          <w:rFonts w:cs="Calibri"/>
        </w:rPr>
        <w:t>Let op: de facturen van de werken mogen maximaal twee jaar oud zijn op het moment van uw aanvraag. Als een aanvraag doet als bewoner, moet u in de woning wonen.</w:t>
      </w:r>
    </w:p>
    <w:p w:rsidR="00EB04DE" w:rsidRPr="00A06A24" w:rsidRDefault="00000330"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r>
        <w:rPr>
          <w:rFonts w:cs="Calibri"/>
          <w:b/>
        </w:rPr>
        <w:t>Let op</w:t>
      </w:r>
      <w:r w:rsidR="00EB04DE" w:rsidRPr="00A06A24">
        <w:rPr>
          <w:rFonts w:cs="Calibri"/>
          <w:b/>
        </w:rPr>
        <w:t>: u kunt in een periode van 2 jaar maximaal 2 aanvragen voor een renovatiepremie doen.</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r w:rsidRPr="00A06A24">
        <w:rPr>
          <w:rFonts w:cs="Calibri"/>
          <w:b/>
        </w:rPr>
        <w:t xml:space="preserve">Per aanvraag kunt u facturen indienen van maximaal 2 categorieën van werken. </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Na uw eerste aanvraag moet u minstens een jaar wachten voor u een tweede aanvraag kunt doen. Voor de tweede aanvraag hebt u dan nog een jaar tijd</w:t>
      </w:r>
      <w:r w:rsidR="006234A7">
        <w:rPr>
          <w:rFonts w:cs="Calibri"/>
        </w:rPr>
        <w:t>: die</w:t>
      </w:r>
      <w:r w:rsidRPr="00A06A24">
        <w:rPr>
          <w:rFonts w:cs="Calibri"/>
        </w:rPr>
        <w:t xml:space="preserve"> is in te dienen binnen twee jaar na de eerste. Houd er rekening mee dat u maar een aanvraag mag doen </w:t>
      </w:r>
      <w:r w:rsidR="006234A7">
        <w:rPr>
          <w:rFonts w:cs="Calibri"/>
        </w:rPr>
        <w:t>voor elke</w:t>
      </w:r>
      <w:r w:rsidRPr="00A06A24">
        <w:rPr>
          <w:rFonts w:cs="Calibri"/>
        </w:rPr>
        <w:t xml:space="preserve"> categorie. </w:t>
      </w:r>
    </w:p>
    <w:p w:rsidR="00EB04DE" w:rsidRPr="00A06A24" w:rsidRDefault="00EB04DE" w:rsidP="00EB04DE">
      <w:pPr>
        <w:numPr>
          <w:ilvl w:val="12"/>
          <w:numId w:val="0"/>
        </w:numPr>
        <w:tabs>
          <w:tab w:val="left" w:pos="426"/>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left="284" w:right="-134"/>
        <w:jc w:val="both"/>
        <w:rPr>
          <w:rFonts w:cs="Calibri"/>
        </w:rPr>
      </w:pPr>
      <w:r w:rsidRPr="00A06A24">
        <w:rPr>
          <w:rFonts w:cs="Calibri"/>
        </w:rPr>
        <w:t xml:space="preserve">Voorbeeld. </w:t>
      </w:r>
      <w:r w:rsidRPr="00A06A24">
        <w:rPr>
          <w:rFonts w:cs="Calibri"/>
        </w:rPr>
        <w:br/>
        <w:t xml:space="preserve">U doet een eerste aanvraag voor het dak (categorie </w:t>
      </w:r>
      <w:r w:rsidR="006234A7" w:rsidRPr="00A06A24">
        <w:rPr>
          <w:rFonts w:cs="Calibri"/>
        </w:rPr>
        <w:t xml:space="preserve">2) </w:t>
      </w:r>
      <w:r w:rsidRPr="00A06A24">
        <w:rPr>
          <w:rFonts w:cs="Calibri"/>
        </w:rPr>
        <w:t xml:space="preserve">en de centrale verwarming (categorie 4). </w:t>
      </w:r>
    </w:p>
    <w:p w:rsidR="006234A7" w:rsidRDefault="00EB04DE" w:rsidP="00EB04DE">
      <w:pPr>
        <w:numPr>
          <w:ilvl w:val="12"/>
          <w:numId w:val="0"/>
        </w:numPr>
        <w:tabs>
          <w:tab w:val="left" w:pos="426"/>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left="284" w:right="-134"/>
        <w:jc w:val="both"/>
        <w:rPr>
          <w:rFonts w:cs="Calibri"/>
        </w:rPr>
      </w:pPr>
      <w:r w:rsidRPr="00A06A24">
        <w:rPr>
          <w:rFonts w:cs="Calibri"/>
        </w:rPr>
        <w:t xml:space="preserve">Na 1,5 jaar doet u een tweede aanvraag voor het buitenschrijnwerk (categorie </w:t>
      </w:r>
      <w:r w:rsidR="006234A7" w:rsidRPr="00A06A24">
        <w:rPr>
          <w:rFonts w:cs="Calibri"/>
        </w:rPr>
        <w:t xml:space="preserve">3) </w:t>
      </w:r>
      <w:r w:rsidRPr="00A06A24">
        <w:rPr>
          <w:rFonts w:cs="Calibri"/>
        </w:rPr>
        <w:t xml:space="preserve">en de badkamer (categorie 4). </w:t>
      </w:r>
    </w:p>
    <w:p w:rsidR="00EB04DE" w:rsidRPr="00A06A24" w:rsidRDefault="00EB04DE" w:rsidP="00EB04DE">
      <w:pPr>
        <w:numPr>
          <w:ilvl w:val="12"/>
          <w:numId w:val="0"/>
        </w:numPr>
        <w:tabs>
          <w:tab w:val="left" w:pos="426"/>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left="284" w:right="-134"/>
        <w:jc w:val="both"/>
        <w:rPr>
          <w:rFonts w:cs="Calibri"/>
        </w:rPr>
      </w:pPr>
      <w:r w:rsidRPr="00A06A24">
        <w:rPr>
          <w:rFonts w:cs="Calibri"/>
        </w:rPr>
        <w:t>De badkamer komt niet in aanmerking, omdat dit een werk is uit categorie 4, die al in de eerste aanvraag zat</w:t>
      </w:r>
      <w:r>
        <w:rPr>
          <w:rFonts w:cs="Calibri"/>
        </w:rPr>
        <w:t>.</w:t>
      </w:r>
    </w:p>
    <w:p w:rsidR="00EB04DE" w:rsidRPr="00A06A24" w:rsidRDefault="00EB04DE" w:rsidP="00EB04DE">
      <w:pPr>
        <w:pStyle w:val="Kop1"/>
      </w:pPr>
      <w:bookmarkStart w:id="6" w:name="_Toc440298227"/>
      <w:r w:rsidRPr="00A06A24">
        <w:t>Hoe en waar vraagt u de premie aan?</w:t>
      </w:r>
      <w:bookmarkEnd w:id="6"/>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U dient uw aanvraag in met de formulieren ‘</w:t>
      </w:r>
      <w:r w:rsidRPr="00A06A24">
        <w:rPr>
          <w:rFonts w:cs="Calibri"/>
          <w:i/>
        </w:rPr>
        <w:t>Aanvraag van een premie voor de renovatie van een woning’</w:t>
      </w:r>
      <w:r w:rsidRPr="00A06A24">
        <w:rPr>
          <w:rFonts w:cs="Calibri"/>
        </w:rPr>
        <w:t xml:space="preserve"> en ‘</w:t>
      </w:r>
      <w:r w:rsidRPr="00A06A24">
        <w:rPr>
          <w:rFonts w:cs="Calibri"/>
          <w:i/>
        </w:rPr>
        <w:t>Verzamellijst van de facturen bij de aanvraag van een premie voor de renovatie van een woning’</w:t>
      </w:r>
      <w:r w:rsidRPr="00A06A24">
        <w:rPr>
          <w:rFonts w:cs="Calibri"/>
        </w:rPr>
        <w:t xml:space="preserve">, dat u stuurt naar het agentschap Wonen-Vlaanderen in de provincie waar de premiewoning zich bevindt. Het adres vindt u </w:t>
      </w:r>
      <w:r w:rsidR="006234A7">
        <w:rPr>
          <w:rFonts w:cs="Calibri"/>
        </w:rPr>
        <w:t>achteraan in</w:t>
      </w:r>
      <w:r w:rsidRPr="00A06A24">
        <w:rPr>
          <w:rFonts w:cs="Calibri"/>
        </w:rPr>
        <w:t xml:space="preserve"> deze folder.</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firstLine="1"/>
        <w:jc w:val="both"/>
        <w:rPr>
          <w:rFonts w:cs="Calibri"/>
        </w:rPr>
      </w:pPr>
      <w:r w:rsidRPr="00A06A24">
        <w:rPr>
          <w:rFonts w:cs="Calibri"/>
        </w:rPr>
        <w:t xml:space="preserve">Het aanvraagformulier vindt u op </w:t>
      </w:r>
      <w:hyperlink r:id="rId12" w:history="1">
        <w:r w:rsidRPr="00A06A24">
          <w:rPr>
            <w:rStyle w:val="Hyperlink"/>
            <w:rFonts w:cs="Calibri"/>
            <w:color w:val="auto"/>
          </w:rPr>
          <w:t>www.wonenvlaanderen.be</w:t>
        </w:r>
      </w:hyperlink>
      <w:r w:rsidRPr="00A06A24">
        <w:rPr>
          <w:rFonts w:cs="Calibri"/>
        </w:rPr>
        <w:t xml:space="preserve"> of bij uw gemeentebestuur of woonwinkel.</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firstLine="1"/>
        <w:jc w:val="both"/>
        <w:rPr>
          <w:rFonts w:cs="Calibri"/>
        </w:rPr>
      </w:pPr>
      <w:r w:rsidRPr="00A06A24">
        <w:rPr>
          <w:rFonts w:cs="Calibri"/>
        </w:rPr>
        <w:t>Bij het aanvraagformulier voegt u een kopie van de facturen en de verzamellijst van de facturen waarop u aangeeft, per factuur, voor welke categorie(</w:t>
      </w:r>
      <w:proofErr w:type="spellStart"/>
      <w:r w:rsidRPr="00A06A24">
        <w:rPr>
          <w:rFonts w:cs="Calibri"/>
        </w:rPr>
        <w:t>ën</w:t>
      </w:r>
      <w:proofErr w:type="spellEnd"/>
      <w:r w:rsidRPr="00A06A24">
        <w:rPr>
          <w:rFonts w:cs="Calibri"/>
        </w:rPr>
        <w:t xml:space="preserve">) u een aanvraag doet. </w:t>
      </w:r>
    </w:p>
    <w:p w:rsidR="00EB04DE" w:rsidRPr="00A06A24" w:rsidRDefault="006234A7"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firstLine="1"/>
        <w:jc w:val="both"/>
        <w:rPr>
          <w:rFonts w:cs="Calibri"/>
        </w:rPr>
      </w:pPr>
      <w:r>
        <w:rPr>
          <w:rFonts w:cs="Calibri"/>
          <w:b/>
        </w:rPr>
        <w:t>Let op</w:t>
      </w:r>
      <w:r w:rsidR="00EB04DE" w:rsidRPr="00A06A24">
        <w:rPr>
          <w:rFonts w:cs="Calibri"/>
          <w:b/>
        </w:rPr>
        <w:t>:</w:t>
      </w:r>
      <w:r w:rsidR="00EB04DE" w:rsidRPr="00A06A24">
        <w:rPr>
          <w:rFonts w:cs="Calibri"/>
        </w:rPr>
        <w:t xml:space="preserve"> u kunt maximaal twee categorieën aanduiden. De administratie zal uw aanvraag volgens die keuze behandelen. </w:t>
      </w:r>
    </w:p>
    <w:p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U voegt best ook een foto toe van de toestand voor en na de werken.</w:t>
      </w:r>
    </w:p>
    <w:p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Als u een woning verhuurt aan een sociaal verhuurkantoor, moet u ook het contract met dat SVK meesturen. Als verhuurder kunt u in één aanvraag facturen van de 4 categorieën indienen.</w:t>
      </w:r>
    </w:p>
    <w:p w:rsidR="00EB04DE" w:rsidRPr="00EB04DE" w:rsidRDefault="00EB04DE" w:rsidP="00EB04DE">
      <w:pPr>
        <w:pStyle w:val="Kop1"/>
      </w:pPr>
      <w:bookmarkStart w:id="7" w:name="_Toc440298228"/>
      <w:r w:rsidRPr="00A06A24">
        <w:lastRenderedPageBreak/>
        <w:t>Hoeveel bedraagt de premie?</w:t>
      </w:r>
      <w:bookmarkEnd w:id="7"/>
    </w:p>
    <w:p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premie wordt berekend per categorie van werken en bedraagt 20 % of 30 % van de aanvaarde kostprijs van de werken (exclusief BTW), met een aantal beperkingen. Voor elke categorie van werken moet er minstens een factuurbedrag zijn van 2.500 euro.</w:t>
      </w:r>
    </w:p>
    <w:p w:rsidR="00EB04DE" w:rsidRPr="00EB04DE" w:rsidRDefault="00EB04DE" w:rsidP="00EB04DE">
      <w:pPr>
        <w:tabs>
          <w:tab w:val="left" w:pos="-1440"/>
          <w:tab w:val="left" w:pos="-720"/>
          <w:tab w:val="left" w:pos="0"/>
          <w:tab w:val="left" w:pos="373"/>
          <w:tab w:val="left" w:pos="1440"/>
        </w:tabs>
        <w:ind w:right="-134"/>
        <w:jc w:val="both"/>
        <w:rPr>
          <w:rFonts w:cs="Calibri"/>
          <w:color w:val="auto"/>
          <w:highlight w:val="yellow"/>
        </w:rPr>
      </w:pPr>
    </w:p>
    <w:p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30%-berekening geldt voor:</w:t>
      </w:r>
    </w:p>
    <w:p w:rsidR="00EB04DE" w:rsidRPr="00EB04DE" w:rsidRDefault="00EB04DE" w:rsidP="00084BB4">
      <w:pPr>
        <w:numPr>
          <w:ilvl w:val="0"/>
          <w:numId w:val="25"/>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 xml:space="preserve">wie als eigenaar-bewoner een inkomen had dat lager was </w:t>
      </w:r>
      <w:r w:rsidRPr="00737383">
        <w:rPr>
          <w:rFonts w:cs="Calibri"/>
          <w:color w:val="auto"/>
        </w:rPr>
        <w:t>dan</w:t>
      </w:r>
      <w:r w:rsidR="00B04798">
        <w:rPr>
          <w:rFonts w:cs="Calibri"/>
          <w:color w:val="auto"/>
        </w:rPr>
        <w:t xml:space="preserve"> 30</w:t>
      </w:r>
      <w:r w:rsidRPr="00737383">
        <w:rPr>
          <w:rFonts w:cs="Calibri"/>
          <w:color w:val="auto"/>
        </w:rPr>
        <w:t>.</w:t>
      </w:r>
      <w:r w:rsidR="00B04798">
        <w:rPr>
          <w:rFonts w:cs="Calibri"/>
          <w:color w:val="auto"/>
        </w:rPr>
        <w:t>0</w:t>
      </w:r>
      <w:r w:rsidR="002B0ED5" w:rsidRPr="00737383">
        <w:rPr>
          <w:rFonts w:cs="Calibri"/>
          <w:color w:val="auto"/>
        </w:rPr>
        <w:t>60</w:t>
      </w:r>
      <w:r w:rsidRPr="00737383">
        <w:rPr>
          <w:rFonts w:cs="Calibri"/>
          <w:color w:val="auto"/>
        </w:rPr>
        <w:t xml:space="preserve"> euro (te verhogen met </w:t>
      </w:r>
      <w:r w:rsidR="00B04798">
        <w:rPr>
          <w:rFonts w:cs="Calibri"/>
          <w:color w:val="auto"/>
        </w:rPr>
        <w:t>1.57</w:t>
      </w:r>
      <w:r w:rsidR="002B0ED5" w:rsidRPr="00737383">
        <w:rPr>
          <w:rFonts w:cs="Calibri"/>
          <w:color w:val="auto"/>
        </w:rPr>
        <w:t>0</w:t>
      </w:r>
      <w:r w:rsidRPr="00737383">
        <w:rPr>
          <w:rFonts w:cs="Calibri"/>
          <w:color w:val="auto"/>
        </w:rPr>
        <w:t xml:space="preserve"> euro</w:t>
      </w:r>
      <w:r w:rsidRPr="00EB04DE">
        <w:rPr>
          <w:rFonts w:cs="Calibri"/>
          <w:color w:val="auto"/>
        </w:rPr>
        <w:t xml:space="preserve"> per persoon ten laste)</w:t>
      </w:r>
    </w:p>
    <w:p w:rsidR="00EB04DE" w:rsidRPr="00EB04DE" w:rsidRDefault="00EB04DE" w:rsidP="00084BB4">
      <w:pPr>
        <w:numPr>
          <w:ilvl w:val="0"/>
          <w:numId w:val="25"/>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wie de woning verhuurt aan een sociaal verhuurkantoor</w:t>
      </w:r>
    </w:p>
    <w:p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Voor alle anderen is er een tegemoetkoming van 20%.</w:t>
      </w:r>
    </w:p>
    <w:p w:rsidR="00EB04DE" w:rsidRPr="00EB04DE" w:rsidRDefault="00EB04DE" w:rsidP="00EB04DE">
      <w:pPr>
        <w:tabs>
          <w:tab w:val="left" w:pos="-1440"/>
          <w:tab w:val="left" w:pos="-720"/>
          <w:tab w:val="left" w:pos="0"/>
          <w:tab w:val="left" w:pos="373"/>
          <w:tab w:val="left" w:pos="1440"/>
        </w:tabs>
        <w:ind w:left="360" w:right="-134"/>
        <w:jc w:val="both"/>
        <w:rPr>
          <w:rFonts w:cs="Calibri"/>
          <w:color w:val="auto"/>
        </w:rPr>
      </w:pPr>
      <w:bookmarkStart w:id="8" w:name="_GoBack"/>
      <w:bookmarkEnd w:id="8"/>
    </w:p>
    <w:p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tegemoetkoming wordt afgerond op het hoger tiental en bedraagt maximaal:</w:t>
      </w:r>
    </w:p>
    <w:p w:rsidR="00EB04DE" w:rsidRPr="00EB04DE" w:rsidRDefault="00EB04DE" w:rsidP="00084BB4">
      <w:pPr>
        <w:numPr>
          <w:ilvl w:val="0"/>
          <w:numId w:val="26"/>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3</w:t>
      </w:r>
      <w:r w:rsidR="006579C8">
        <w:rPr>
          <w:rFonts w:cs="Calibri"/>
          <w:color w:val="auto"/>
        </w:rPr>
        <w:t>.</w:t>
      </w:r>
      <w:r w:rsidRPr="00EB04DE">
        <w:rPr>
          <w:rFonts w:cs="Calibri"/>
          <w:color w:val="auto"/>
        </w:rPr>
        <w:t>333 euro per categorie van werken als het percentage van 30 % van toepassing;</w:t>
      </w:r>
    </w:p>
    <w:p w:rsidR="00EB04DE" w:rsidRPr="00EB04DE" w:rsidRDefault="00EB04DE" w:rsidP="00084BB4">
      <w:pPr>
        <w:numPr>
          <w:ilvl w:val="0"/>
          <w:numId w:val="26"/>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2</w:t>
      </w:r>
      <w:r w:rsidR="006579C8">
        <w:rPr>
          <w:rFonts w:cs="Calibri"/>
          <w:color w:val="auto"/>
        </w:rPr>
        <w:t>.</w:t>
      </w:r>
      <w:r w:rsidRPr="00EB04DE">
        <w:rPr>
          <w:rFonts w:cs="Calibri"/>
          <w:color w:val="auto"/>
        </w:rPr>
        <w:t>500 euro per categorie bij het percentage van 20 %.</w:t>
      </w:r>
    </w:p>
    <w:p w:rsidR="00EB04DE" w:rsidRPr="00EB04DE" w:rsidRDefault="00EB04DE" w:rsidP="00EB04DE">
      <w:pPr>
        <w:tabs>
          <w:tab w:val="left" w:pos="-1440"/>
          <w:tab w:val="left" w:pos="-720"/>
          <w:tab w:val="left" w:pos="0"/>
          <w:tab w:val="left" w:pos="373"/>
          <w:tab w:val="left" w:pos="1440"/>
        </w:tabs>
        <w:ind w:right="-134"/>
        <w:jc w:val="both"/>
        <w:rPr>
          <w:rFonts w:cs="Calibri"/>
          <w:color w:val="auto"/>
        </w:rPr>
      </w:pPr>
    </w:p>
    <w:p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maximale premie voor de t</w:t>
      </w:r>
      <w:r w:rsidR="006579C8">
        <w:rPr>
          <w:rFonts w:cs="Calibri"/>
          <w:color w:val="auto"/>
        </w:rPr>
        <w:t>wee aanvragen samen bedraagt 10.</w:t>
      </w:r>
      <w:r w:rsidRPr="00EB04DE">
        <w:rPr>
          <w:rFonts w:cs="Calibri"/>
          <w:color w:val="auto"/>
        </w:rPr>
        <w:t>000 euro.</w:t>
      </w:r>
    </w:p>
    <w:p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rsidR="00EB04DE" w:rsidRPr="00A06A24" w:rsidRDefault="00EB04DE" w:rsidP="00084BB4">
      <w:pPr>
        <w:pStyle w:val="Kop1"/>
      </w:pPr>
      <w:bookmarkStart w:id="9" w:name="_Toc440298229"/>
      <w:r w:rsidRPr="00A06A24">
        <w:t>Hoeveel aanvragen kunt u indienen</w:t>
      </w:r>
      <w:r w:rsidR="0085136A">
        <w:t xml:space="preserve"> en k</w:t>
      </w:r>
      <w:r w:rsidRPr="00A06A24">
        <w:t>unt u de premie cumuleren?</w:t>
      </w:r>
      <w:bookmarkEnd w:id="9"/>
    </w:p>
    <w:p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U kunt twee aanvragen indienen in een periode van maximaal twee jaar (zie punt 6).</w:t>
      </w:r>
    </w:p>
    <w:p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Eens de woning gerenoveerd is, moet u 10 jaar (na de eerste aanvraag) wachten voor u een nieuwe aanvraag kunt doen.</w:t>
      </w:r>
    </w:p>
    <w:p w:rsidR="00EB04DE" w:rsidRPr="00A06A24" w:rsidRDefault="00EB04DE" w:rsidP="00EB04DE">
      <w:pPr>
        <w:pStyle w:val="Plattetekst2"/>
        <w:rPr>
          <w:rFonts w:ascii="Calibri" w:hAnsi="Calibri" w:cs="Calibri"/>
          <w:sz w:val="22"/>
          <w:szCs w:val="22"/>
        </w:rPr>
      </w:pPr>
    </w:p>
    <w:p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Als u in de voorbije 10 jaar al een renovatiepremie hebt gekregen, voor welke woning dan ook, dan komt u niet meer in aanmerking.</w:t>
      </w:r>
    </w:p>
    <w:p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 xml:space="preserve">Let op: als een vorige eigenaar al een renovatiepremie voor uw woning kreeg, dan komt u de eerste 10 jaar na de aanvraag van die renovatiepremie ook niet meer in aanmerking. Voor de zekerheid vraagt u dat best na bij de vorige eigenaar of bij Wonen-Vlaanderen (zie </w:t>
      </w:r>
      <w:r w:rsidR="0085136A">
        <w:rPr>
          <w:rFonts w:ascii="Calibri" w:hAnsi="Calibri" w:cs="Calibri"/>
          <w:sz w:val="22"/>
          <w:szCs w:val="22"/>
        </w:rPr>
        <w:t>onderaan</w:t>
      </w:r>
      <w:r w:rsidR="0085136A" w:rsidRPr="00A06A24">
        <w:rPr>
          <w:rFonts w:ascii="Calibri" w:hAnsi="Calibri" w:cs="Calibri"/>
          <w:sz w:val="22"/>
          <w:szCs w:val="22"/>
        </w:rPr>
        <w:t xml:space="preserve"> </w:t>
      </w:r>
      <w:r w:rsidRPr="00A06A24">
        <w:rPr>
          <w:rFonts w:ascii="Calibri" w:hAnsi="Calibri" w:cs="Calibri"/>
          <w:sz w:val="22"/>
          <w:szCs w:val="22"/>
        </w:rPr>
        <w:t>deze brochure).</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Als u als aanvrager de voorbije 10 jaar al een verbeteringspremie kreeg voor uw huidige of voor uw vorige woning, dan wordt dat bedrag afgetrokken van de renovatiepremie voor werken van dezelfde categorie.</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rsidR="00EB04DE" w:rsidRDefault="00EB04DE">
      <w:pPr>
        <w:tabs>
          <w:tab w:val="clear" w:pos="3686"/>
        </w:tabs>
        <w:spacing w:after="200" w:line="276" w:lineRule="auto"/>
        <w:contextualSpacing w:val="0"/>
        <w:rPr>
          <w:rFonts w:eastAsiaTheme="majorEastAsia" w:cstheme="majorBidi"/>
          <w:b/>
          <w:bCs/>
          <w:caps/>
          <w:color w:val="0B6F71" w:themeColor="text2"/>
          <w:sz w:val="36"/>
          <w:szCs w:val="52"/>
        </w:rPr>
      </w:pPr>
      <w:r>
        <w:br w:type="page"/>
      </w:r>
    </w:p>
    <w:p w:rsidR="00EB04DE" w:rsidRPr="00A06A24" w:rsidRDefault="00EB04DE" w:rsidP="00EB04DE">
      <w:pPr>
        <w:pStyle w:val="Kop1"/>
      </w:pPr>
      <w:bookmarkStart w:id="10" w:name="_Toc440298230"/>
      <w:r w:rsidRPr="00A06A24">
        <w:lastRenderedPageBreak/>
        <w:t>Meer informatie</w:t>
      </w:r>
      <w:bookmarkEnd w:id="10"/>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Voor meer informatie kunt u terecht bij:</w:t>
      </w:r>
    </w:p>
    <w:p w:rsidR="00EB04DE" w:rsidRPr="00A06A24" w:rsidRDefault="00EB04DE" w:rsidP="00084BB4">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uw gemeentebestuur (de woonambtenaar)</w:t>
      </w:r>
    </w:p>
    <w:p w:rsidR="006234A7" w:rsidRDefault="00EB04DE" w:rsidP="006234A7">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 xml:space="preserve">Wonen-Vlaanderen </w:t>
      </w:r>
    </w:p>
    <w:p w:rsidR="006234A7" w:rsidRDefault="006234A7"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left="360" w:right="-134"/>
        <w:contextualSpacing w:val="0"/>
        <w:jc w:val="both"/>
        <w:rPr>
          <w:rFonts w:cs="Calibri"/>
        </w:rPr>
      </w:pPr>
      <w:r>
        <w:rPr>
          <w:rFonts w:cs="Calibri"/>
        </w:rPr>
        <w:t>Diensten in elke provincie</w:t>
      </w:r>
      <w:r w:rsidR="00737383">
        <w:rPr>
          <w:rFonts w:cs="Calibri"/>
        </w:rPr>
        <w:t xml:space="preserve"> (</w:t>
      </w:r>
      <w:proofErr w:type="spellStart"/>
      <w:r w:rsidR="00737383">
        <w:rPr>
          <w:rFonts w:cs="Calibri"/>
        </w:rPr>
        <w:t>uitz</w:t>
      </w:r>
      <w:proofErr w:type="spellEnd"/>
      <w:r w:rsidR="00737383">
        <w:rPr>
          <w:rFonts w:cs="Calibri"/>
        </w:rPr>
        <w:t>. Wonen Vlaams-Brabant)</w:t>
      </w:r>
      <w:r>
        <w:rPr>
          <w:rFonts w:cs="Calibri"/>
        </w:rPr>
        <w:t>: bezoekuren en telefonisch bereikbaar op elke werkdag van 8u30-12u30.</w:t>
      </w:r>
    </w:p>
    <w:p w:rsidR="00737383" w:rsidRDefault="00737383"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left="360" w:right="-134"/>
        <w:contextualSpacing w:val="0"/>
        <w:jc w:val="both"/>
        <w:rPr>
          <w:rFonts w:cs="Calibri"/>
        </w:rPr>
      </w:pPr>
      <w:r>
        <w:rPr>
          <w:rFonts w:cs="Calibri"/>
        </w:rPr>
        <w:t xml:space="preserve">Wonen Vlaams-Brabant: </w:t>
      </w:r>
      <w:r w:rsidRPr="00737383">
        <w:rPr>
          <w:rFonts w:cs="Calibri"/>
        </w:rPr>
        <w:t xml:space="preserve">Bezoekuren maandag- dinsdagvoormiddag tussen 08.30 uur en 12.30 uur en op afspraak.  </w:t>
      </w:r>
    </w:p>
    <w:p w:rsidR="006234A7" w:rsidRDefault="006234A7"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left="360" w:right="-134"/>
        <w:contextualSpacing w:val="0"/>
        <w:jc w:val="both"/>
        <w:rPr>
          <w:rFonts w:cs="Calibri"/>
        </w:rPr>
      </w:pPr>
    </w:p>
    <w:tbl>
      <w:tblPr>
        <w:tblStyle w:val="Tabelraster"/>
        <w:tblW w:w="0" w:type="auto"/>
        <w:tblLook w:val="04A0" w:firstRow="1" w:lastRow="0" w:firstColumn="1" w:lastColumn="0" w:noHBand="0" w:noVBand="1"/>
      </w:tblPr>
      <w:tblGrid>
        <w:gridCol w:w="1965"/>
        <w:gridCol w:w="2976"/>
        <w:gridCol w:w="3792"/>
      </w:tblGrid>
      <w:tr w:rsidR="006234A7" w:rsidRPr="00B04798" w:rsidTr="0085136A">
        <w:tc>
          <w:tcPr>
            <w:tcW w:w="0" w:type="auto"/>
          </w:tcPr>
          <w:p w:rsidR="006234A7" w:rsidRDefault="006234A7" w:rsidP="0085136A">
            <w:pPr>
              <w:pStyle w:val="Tabelinhoud"/>
            </w:pPr>
            <w:r w:rsidRPr="006234A7">
              <w:t>Wonen Antwerpen</w:t>
            </w:r>
          </w:p>
        </w:tc>
        <w:tc>
          <w:tcPr>
            <w:tcW w:w="0" w:type="auto"/>
          </w:tcPr>
          <w:p w:rsidR="006234A7" w:rsidRPr="006234A7" w:rsidRDefault="006234A7" w:rsidP="0085136A">
            <w:pPr>
              <w:pStyle w:val="Tabelinhoud"/>
              <w:rPr>
                <w:rFonts w:cs="Calibri"/>
              </w:rPr>
            </w:pPr>
            <w:r w:rsidRPr="006234A7">
              <w:rPr>
                <w:rFonts w:cs="Calibri"/>
              </w:rPr>
              <w:t xml:space="preserve">Anna </w:t>
            </w:r>
            <w:proofErr w:type="spellStart"/>
            <w:r w:rsidRPr="006234A7">
              <w:rPr>
                <w:rFonts w:cs="Calibri"/>
              </w:rPr>
              <w:t>Bijnsgebouw</w:t>
            </w:r>
            <w:proofErr w:type="spellEnd"/>
          </w:p>
          <w:p w:rsidR="006234A7" w:rsidRPr="006234A7" w:rsidRDefault="006234A7" w:rsidP="0085136A">
            <w:pPr>
              <w:pStyle w:val="Tabelinhoud"/>
              <w:rPr>
                <w:rFonts w:cs="Calibri"/>
              </w:rPr>
            </w:pPr>
            <w:r w:rsidRPr="006234A7">
              <w:rPr>
                <w:rFonts w:cs="Calibri"/>
              </w:rPr>
              <w:t xml:space="preserve">Lange </w:t>
            </w:r>
            <w:proofErr w:type="spellStart"/>
            <w:r w:rsidRPr="006234A7">
              <w:rPr>
                <w:rFonts w:cs="Calibri"/>
              </w:rPr>
              <w:t>Kievitstraat</w:t>
            </w:r>
            <w:proofErr w:type="spellEnd"/>
            <w:r w:rsidRPr="006234A7">
              <w:rPr>
                <w:rFonts w:cs="Calibri"/>
              </w:rPr>
              <w:t xml:space="preserve"> 111-113 bus 54</w:t>
            </w:r>
          </w:p>
          <w:p w:rsidR="006234A7" w:rsidRDefault="006234A7" w:rsidP="0085136A">
            <w:pPr>
              <w:pStyle w:val="Tabelinhoud"/>
              <w:rPr>
                <w:rFonts w:cs="Calibri"/>
              </w:rPr>
            </w:pPr>
            <w:r w:rsidRPr="006234A7">
              <w:rPr>
                <w:rFonts w:cs="Calibri"/>
              </w:rPr>
              <w:t>2018 Antwerpen</w:t>
            </w:r>
          </w:p>
        </w:tc>
        <w:tc>
          <w:tcPr>
            <w:tcW w:w="0" w:type="auto"/>
          </w:tcPr>
          <w:p w:rsidR="006234A7" w:rsidRPr="00115B11" w:rsidRDefault="006234A7" w:rsidP="0085136A">
            <w:pPr>
              <w:pStyle w:val="Tabelinhoud"/>
              <w:rPr>
                <w:rFonts w:cs="Calibri"/>
                <w:lang w:val="en-US"/>
              </w:rPr>
            </w:pPr>
            <w:r w:rsidRPr="00115B11">
              <w:rPr>
                <w:rFonts w:cs="Calibri"/>
                <w:lang w:val="en-US"/>
              </w:rPr>
              <w:t>Tel. 03 224 61 16</w:t>
            </w:r>
          </w:p>
          <w:p w:rsidR="006234A7" w:rsidRPr="0085136A" w:rsidRDefault="006234A7" w:rsidP="0085136A">
            <w:pPr>
              <w:pStyle w:val="Tabelinhoud"/>
              <w:rPr>
                <w:rFonts w:cs="Calibri"/>
                <w:lang w:val="en-US"/>
              </w:rPr>
            </w:pPr>
            <w:r w:rsidRPr="00115B11">
              <w:rPr>
                <w:rFonts w:cs="Calibri"/>
                <w:lang w:val="en-US"/>
              </w:rPr>
              <w:t>E-mail: wonen.antwerpen@</w:t>
            </w:r>
            <w:r w:rsidRPr="0085136A">
              <w:rPr>
                <w:rFonts w:cs="Calibri"/>
                <w:lang w:val="en-US"/>
              </w:rPr>
              <w:t>rwo.vlaanderen.be</w:t>
            </w:r>
          </w:p>
        </w:tc>
      </w:tr>
      <w:tr w:rsidR="006234A7" w:rsidRPr="00B04798" w:rsidTr="0085136A">
        <w:tc>
          <w:tcPr>
            <w:tcW w:w="0" w:type="auto"/>
          </w:tcPr>
          <w:p w:rsidR="006234A7" w:rsidRPr="0085136A" w:rsidRDefault="00FD4EC9" w:rsidP="0085136A">
            <w:pPr>
              <w:pStyle w:val="Tabelinhoud"/>
              <w:rPr>
                <w:lang w:val="en-US"/>
              </w:rPr>
            </w:pPr>
            <w:r w:rsidRPr="00FD4EC9">
              <w:rPr>
                <w:lang w:val="en-US"/>
              </w:rPr>
              <w:t>Wonen Oost-Vlaanderen</w:t>
            </w:r>
          </w:p>
        </w:tc>
        <w:tc>
          <w:tcPr>
            <w:tcW w:w="0" w:type="auto"/>
          </w:tcPr>
          <w:p w:rsidR="00FD4EC9" w:rsidRPr="0085136A" w:rsidRDefault="00FD4EC9" w:rsidP="0085136A">
            <w:pPr>
              <w:pStyle w:val="Tabelinhoud"/>
              <w:rPr>
                <w:rFonts w:cs="Calibri"/>
              </w:rPr>
            </w:pPr>
            <w:r w:rsidRPr="0085136A">
              <w:rPr>
                <w:rFonts w:cs="Calibri"/>
              </w:rPr>
              <w:t xml:space="preserve">Virginie </w:t>
            </w:r>
            <w:proofErr w:type="spellStart"/>
            <w:r w:rsidRPr="0085136A">
              <w:rPr>
                <w:rFonts w:cs="Calibri"/>
              </w:rPr>
              <w:t>Lovelinggebouw</w:t>
            </w:r>
            <w:proofErr w:type="spellEnd"/>
          </w:p>
          <w:p w:rsidR="00FD4EC9" w:rsidRPr="0085136A" w:rsidRDefault="00FD4EC9" w:rsidP="0085136A">
            <w:pPr>
              <w:pStyle w:val="Tabelinhoud"/>
              <w:rPr>
                <w:rFonts w:cs="Calibri"/>
              </w:rPr>
            </w:pPr>
            <w:r w:rsidRPr="0085136A">
              <w:rPr>
                <w:rFonts w:cs="Calibri"/>
              </w:rPr>
              <w:t>Koningin Maria Hendrikaplein 70 bus 92</w:t>
            </w:r>
          </w:p>
          <w:p w:rsidR="006234A7" w:rsidRPr="0085136A" w:rsidRDefault="00FD4EC9" w:rsidP="0085136A">
            <w:pPr>
              <w:pStyle w:val="Tabelinhoud"/>
              <w:rPr>
                <w:rFonts w:cs="Calibri"/>
                <w:lang w:val="en-US"/>
              </w:rPr>
            </w:pPr>
            <w:r w:rsidRPr="00FD4EC9">
              <w:rPr>
                <w:rFonts w:cs="Calibri"/>
                <w:lang w:val="en-US"/>
              </w:rPr>
              <w:t>9000 Gent</w:t>
            </w:r>
          </w:p>
        </w:tc>
        <w:tc>
          <w:tcPr>
            <w:tcW w:w="0" w:type="auto"/>
          </w:tcPr>
          <w:p w:rsidR="00FD4EC9" w:rsidRDefault="00FD4EC9" w:rsidP="0085136A">
            <w:pPr>
              <w:pStyle w:val="Tabelinhoud"/>
              <w:rPr>
                <w:rFonts w:cs="Calibri"/>
                <w:lang w:val="en-US"/>
              </w:rPr>
            </w:pPr>
            <w:r>
              <w:rPr>
                <w:rFonts w:cs="Calibri"/>
                <w:lang w:val="en-US"/>
              </w:rPr>
              <w:t xml:space="preserve">Tel </w:t>
            </w:r>
            <w:r w:rsidRPr="00FD4EC9">
              <w:rPr>
                <w:rFonts w:cs="Calibri"/>
                <w:lang w:val="en-US"/>
              </w:rPr>
              <w:t>09 276 25 00</w:t>
            </w:r>
          </w:p>
          <w:p w:rsidR="006234A7" w:rsidRPr="0085136A" w:rsidRDefault="00FD4EC9" w:rsidP="0085136A">
            <w:pPr>
              <w:pStyle w:val="Tabelinhoud"/>
              <w:rPr>
                <w:rFonts w:cs="Calibri"/>
                <w:lang w:val="en-US"/>
              </w:rPr>
            </w:pPr>
            <w:r w:rsidRPr="00FD4EC9">
              <w:rPr>
                <w:rFonts w:cs="Calibri"/>
                <w:lang w:val="en-US"/>
              </w:rPr>
              <w:t>E-mail</w:t>
            </w:r>
            <w:r>
              <w:rPr>
                <w:rFonts w:cs="Calibri"/>
                <w:lang w:val="en-US"/>
              </w:rPr>
              <w:t xml:space="preserve">: </w:t>
            </w:r>
            <w:r w:rsidRPr="00FD4EC9">
              <w:rPr>
                <w:rFonts w:cs="Calibri"/>
                <w:lang w:val="en-US"/>
              </w:rPr>
              <w:t>wonenoost-vlaanderen@rwo.vlaanderen.be</w:t>
            </w:r>
          </w:p>
        </w:tc>
      </w:tr>
      <w:tr w:rsidR="006234A7" w:rsidRPr="00B04798" w:rsidTr="0085136A">
        <w:tc>
          <w:tcPr>
            <w:tcW w:w="0" w:type="auto"/>
          </w:tcPr>
          <w:p w:rsidR="006234A7" w:rsidRPr="0085136A" w:rsidRDefault="00FD4EC9" w:rsidP="0085136A">
            <w:pPr>
              <w:pStyle w:val="Tabelinhoud"/>
              <w:rPr>
                <w:lang w:val="en-US"/>
              </w:rPr>
            </w:pPr>
            <w:r w:rsidRPr="00FD4EC9">
              <w:rPr>
                <w:lang w:val="en-US"/>
              </w:rPr>
              <w:t>Wonen West-Vlaanderen</w:t>
            </w:r>
          </w:p>
        </w:tc>
        <w:tc>
          <w:tcPr>
            <w:tcW w:w="0" w:type="auto"/>
          </w:tcPr>
          <w:p w:rsidR="00FD4EC9" w:rsidRPr="0085136A" w:rsidRDefault="00FD4EC9" w:rsidP="0085136A">
            <w:pPr>
              <w:pStyle w:val="Tabelinhoud"/>
              <w:rPr>
                <w:rFonts w:cs="Calibri"/>
              </w:rPr>
            </w:pPr>
            <w:r w:rsidRPr="0085136A">
              <w:rPr>
                <w:rFonts w:cs="Calibri"/>
              </w:rPr>
              <w:t xml:space="preserve">Jacob van </w:t>
            </w:r>
            <w:proofErr w:type="spellStart"/>
            <w:r w:rsidRPr="0085136A">
              <w:rPr>
                <w:rFonts w:cs="Calibri"/>
              </w:rPr>
              <w:t>Maerlantgebouw</w:t>
            </w:r>
            <w:proofErr w:type="spellEnd"/>
          </w:p>
          <w:p w:rsidR="00FD4EC9" w:rsidRPr="0085136A" w:rsidRDefault="00FD4EC9" w:rsidP="0085136A">
            <w:pPr>
              <w:pStyle w:val="Tabelinhoud"/>
              <w:rPr>
                <w:rFonts w:cs="Calibri"/>
              </w:rPr>
            </w:pPr>
            <w:r w:rsidRPr="0085136A">
              <w:rPr>
                <w:rFonts w:cs="Calibri"/>
              </w:rPr>
              <w:t>Koning Albert I-laan 1/2 bus 93</w:t>
            </w:r>
          </w:p>
          <w:p w:rsidR="006234A7" w:rsidRPr="0085136A" w:rsidRDefault="00FD4EC9" w:rsidP="0085136A">
            <w:pPr>
              <w:pStyle w:val="Tabelinhoud"/>
              <w:rPr>
                <w:rFonts w:cs="Calibri"/>
                <w:lang w:val="en-US"/>
              </w:rPr>
            </w:pPr>
            <w:r w:rsidRPr="00FD4EC9">
              <w:rPr>
                <w:rFonts w:cs="Calibri"/>
                <w:lang w:val="en-US"/>
              </w:rPr>
              <w:t xml:space="preserve">8200 </w:t>
            </w:r>
            <w:proofErr w:type="spellStart"/>
            <w:r w:rsidRPr="00FD4EC9">
              <w:rPr>
                <w:rFonts w:cs="Calibri"/>
                <w:lang w:val="en-US"/>
              </w:rPr>
              <w:t>Brugge</w:t>
            </w:r>
            <w:proofErr w:type="spellEnd"/>
          </w:p>
        </w:tc>
        <w:tc>
          <w:tcPr>
            <w:tcW w:w="0" w:type="auto"/>
          </w:tcPr>
          <w:p w:rsidR="00FD4EC9" w:rsidRDefault="00FD4EC9" w:rsidP="0085136A">
            <w:pPr>
              <w:pStyle w:val="Tabelinhoud"/>
              <w:rPr>
                <w:rFonts w:cs="Calibri"/>
                <w:lang w:val="en-US"/>
              </w:rPr>
            </w:pPr>
            <w:r>
              <w:rPr>
                <w:rFonts w:cs="Calibri"/>
                <w:lang w:val="en-US"/>
              </w:rPr>
              <w:t xml:space="preserve">Tel </w:t>
            </w:r>
            <w:r w:rsidRPr="00FD4EC9">
              <w:rPr>
                <w:rFonts w:cs="Calibri"/>
                <w:lang w:val="en-US"/>
              </w:rPr>
              <w:t>050 24 82 50</w:t>
            </w:r>
          </w:p>
          <w:p w:rsidR="006234A7" w:rsidRPr="0085136A" w:rsidRDefault="00FD4EC9" w:rsidP="0085136A">
            <w:pPr>
              <w:pStyle w:val="Tabelinhoud"/>
              <w:rPr>
                <w:rFonts w:cs="Calibri"/>
                <w:lang w:val="en-US"/>
              </w:rPr>
            </w:pPr>
            <w:r w:rsidRPr="00FD4EC9">
              <w:rPr>
                <w:rFonts w:cs="Calibri"/>
                <w:lang w:val="en-US"/>
              </w:rPr>
              <w:t>E-mail</w:t>
            </w:r>
            <w:r>
              <w:rPr>
                <w:rFonts w:cs="Calibri"/>
                <w:lang w:val="en-US"/>
              </w:rPr>
              <w:t xml:space="preserve">: </w:t>
            </w:r>
            <w:r w:rsidRPr="00FD4EC9">
              <w:rPr>
                <w:rFonts w:cs="Calibri"/>
                <w:lang w:val="en-US"/>
              </w:rPr>
              <w:t>wonenwestvlaanderen@rwo.vlaanderen.be</w:t>
            </w:r>
          </w:p>
        </w:tc>
      </w:tr>
      <w:tr w:rsidR="006234A7" w:rsidRPr="00B04798" w:rsidTr="0085136A">
        <w:tc>
          <w:tcPr>
            <w:tcW w:w="0" w:type="auto"/>
          </w:tcPr>
          <w:p w:rsidR="006234A7" w:rsidRPr="0085136A" w:rsidRDefault="00FD4EC9" w:rsidP="0085136A">
            <w:pPr>
              <w:pStyle w:val="Tabelinhoud"/>
              <w:rPr>
                <w:lang w:val="en-US"/>
              </w:rPr>
            </w:pPr>
            <w:r w:rsidRPr="00FD4EC9">
              <w:rPr>
                <w:lang w:val="en-US"/>
              </w:rPr>
              <w:t>Wonen Limburg</w:t>
            </w:r>
          </w:p>
        </w:tc>
        <w:tc>
          <w:tcPr>
            <w:tcW w:w="0" w:type="auto"/>
          </w:tcPr>
          <w:p w:rsidR="00FD4EC9" w:rsidRPr="0085136A" w:rsidRDefault="00FD4EC9" w:rsidP="0085136A">
            <w:pPr>
              <w:pStyle w:val="Tabelinhoud"/>
              <w:rPr>
                <w:rFonts w:cs="Calibri"/>
              </w:rPr>
            </w:pPr>
            <w:r w:rsidRPr="0085136A">
              <w:rPr>
                <w:rFonts w:cs="Calibri"/>
              </w:rPr>
              <w:t xml:space="preserve">Hendrik Van </w:t>
            </w:r>
            <w:proofErr w:type="spellStart"/>
            <w:r w:rsidRPr="0085136A">
              <w:rPr>
                <w:rFonts w:cs="Calibri"/>
              </w:rPr>
              <w:t>Veldekegebouw</w:t>
            </w:r>
            <w:proofErr w:type="spellEnd"/>
          </w:p>
          <w:p w:rsidR="00FD4EC9" w:rsidRPr="0085136A" w:rsidRDefault="00FD4EC9" w:rsidP="0085136A">
            <w:pPr>
              <w:pStyle w:val="Tabelinhoud"/>
              <w:rPr>
                <w:rFonts w:cs="Calibri"/>
              </w:rPr>
            </w:pPr>
            <w:r w:rsidRPr="0085136A">
              <w:rPr>
                <w:rFonts w:cs="Calibri"/>
              </w:rPr>
              <w:t>Koningin Astridlaan 50 bus 1</w:t>
            </w:r>
          </w:p>
          <w:p w:rsidR="006234A7" w:rsidRPr="0085136A" w:rsidRDefault="00FD4EC9" w:rsidP="0085136A">
            <w:pPr>
              <w:pStyle w:val="Tabelinhoud"/>
              <w:rPr>
                <w:rFonts w:cs="Calibri"/>
                <w:lang w:val="en-US"/>
              </w:rPr>
            </w:pPr>
            <w:r w:rsidRPr="00FD4EC9">
              <w:rPr>
                <w:rFonts w:cs="Calibri"/>
                <w:lang w:val="en-US"/>
              </w:rPr>
              <w:t>3500 Hasselt</w:t>
            </w:r>
          </w:p>
        </w:tc>
        <w:tc>
          <w:tcPr>
            <w:tcW w:w="0" w:type="auto"/>
          </w:tcPr>
          <w:p w:rsidR="00FD4EC9" w:rsidRDefault="00FD4EC9" w:rsidP="0085136A">
            <w:pPr>
              <w:pStyle w:val="Tabelinhoud"/>
              <w:rPr>
                <w:rFonts w:cs="Calibri"/>
                <w:lang w:val="en-US"/>
              </w:rPr>
            </w:pPr>
            <w:r>
              <w:rPr>
                <w:rFonts w:cs="Calibri"/>
                <w:lang w:val="en-US"/>
              </w:rPr>
              <w:t xml:space="preserve">Tel: </w:t>
            </w:r>
            <w:r w:rsidRPr="00FD4EC9">
              <w:rPr>
                <w:rFonts w:cs="Calibri"/>
                <w:lang w:val="en-US"/>
              </w:rPr>
              <w:t>011 74 22 00</w:t>
            </w:r>
          </w:p>
          <w:p w:rsidR="006234A7" w:rsidRPr="0085136A" w:rsidRDefault="00FD4EC9" w:rsidP="0085136A">
            <w:pPr>
              <w:pStyle w:val="Tabelinhoud"/>
              <w:rPr>
                <w:rFonts w:cs="Calibri"/>
                <w:lang w:val="en-US"/>
              </w:rPr>
            </w:pPr>
            <w:r w:rsidRPr="00FD4EC9">
              <w:rPr>
                <w:rFonts w:cs="Calibri"/>
                <w:lang w:val="en-US"/>
              </w:rPr>
              <w:t>E-mail</w:t>
            </w:r>
            <w:r>
              <w:rPr>
                <w:rFonts w:cs="Calibri"/>
                <w:lang w:val="en-US"/>
              </w:rPr>
              <w:t xml:space="preserve">: </w:t>
            </w:r>
            <w:r w:rsidRPr="00FD4EC9">
              <w:rPr>
                <w:rFonts w:cs="Calibri"/>
                <w:lang w:val="en-US"/>
              </w:rPr>
              <w:t>wonen.limburg@rwo.vlaanderen.be</w:t>
            </w:r>
          </w:p>
        </w:tc>
      </w:tr>
      <w:tr w:rsidR="006234A7" w:rsidRPr="00B04798" w:rsidTr="0085136A">
        <w:tc>
          <w:tcPr>
            <w:tcW w:w="0" w:type="auto"/>
          </w:tcPr>
          <w:p w:rsidR="006234A7" w:rsidRPr="0085136A" w:rsidRDefault="00FD4EC9" w:rsidP="0085136A">
            <w:pPr>
              <w:pStyle w:val="Tabelinhoud"/>
              <w:rPr>
                <w:lang w:val="en-US"/>
              </w:rPr>
            </w:pPr>
            <w:r w:rsidRPr="00FD4EC9">
              <w:rPr>
                <w:lang w:val="en-US"/>
              </w:rPr>
              <w:t>Wonen Vlaams-Brabant</w:t>
            </w:r>
          </w:p>
        </w:tc>
        <w:tc>
          <w:tcPr>
            <w:tcW w:w="0" w:type="auto"/>
          </w:tcPr>
          <w:p w:rsidR="00FD4EC9" w:rsidRPr="0085136A" w:rsidRDefault="00FD4EC9" w:rsidP="0085136A">
            <w:pPr>
              <w:pStyle w:val="Tabelinhoud"/>
              <w:rPr>
                <w:rFonts w:cs="Calibri"/>
              </w:rPr>
            </w:pPr>
            <w:r w:rsidRPr="0085136A">
              <w:rPr>
                <w:rFonts w:cs="Calibri"/>
              </w:rPr>
              <w:t xml:space="preserve">Dirk </w:t>
            </w:r>
            <w:proofErr w:type="spellStart"/>
            <w:r w:rsidRPr="0085136A">
              <w:rPr>
                <w:rFonts w:cs="Calibri"/>
              </w:rPr>
              <w:t>Boutsgebouw</w:t>
            </w:r>
            <w:proofErr w:type="spellEnd"/>
          </w:p>
          <w:p w:rsidR="00FD4EC9" w:rsidRPr="0085136A" w:rsidRDefault="00FD4EC9" w:rsidP="0085136A">
            <w:pPr>
              <w:pStyle w:val="Tabelinhoud"/>
              <w:rPr>
                <w:rFonts w:cs="Calibri"/>
              </w:rPr>
            </w:pPr>
            <w:proofErr w:type="spellStart"/>
            <w:r w:rsidRPr="0085136A">
              <w:rPr>
                <w:rFonts w:cs="Calibri"/>
              </w:rPr>
              <w:t>Diestsepoort</w:t>
            </w:r>
            <w:proofErr w:type="spellEnd"/>
            <w:r w:rsidRPr="0085136A">
              <w:rPr>
                <w:rFonts w:cs="Calibri"/>
              </w:rPr>
              <w:t xml:space="preserve"> 6 bus 92</w:t>
            </w:r>
          </w:p>
          <w:p w:rsidR="006234A7" w:rsidRPr="00FD4EC9" w:rsidRDefault="00FD4EC9" w:rsidP="0085136A">
            <w:pPr>
              <w:pStyle w:val="Tabelinhoud"/>
              <w:rPr>
                <w:rFonts w:cs="Calibri"/>
              </w:rPr>
            </w:pPr>
            <w:r w:rsidRPr="0085136A">
              <w:rPr>
                <w:rFonts w:cs="Calibri"/>
              </w:rPr>
              <w:t>3000 Leuven</w:t>
            </w:r>
          </w:p>
        </w:tc>
        <w:tc>
          <w:tcPr>
            <w:tcW w:w="0" w:type="auto"/>
          </w:tcPr>
          <w:p w:rsidR="00FD4EC9" w:rsidRDefault="00FD4EC9" w:rsidP="0085136A">
            <w:pPr>
              <w:pStyle w:val="Tabelinhoud"/>
              <w:rPr>
                <w:rFonts w:cs="Calibri"/>
                <w:lang w:val="en-US"/>
              </w:rPr>
            </w:pPr>
            <w:r>
              <w:rPr>
                <w:rFonts w:cs="Calibri"/>
                <w:lang w:val="en-US"/>
              </w:rPr>
              <w:t xml:space="preserve">Tel: </w:t>
            </w:r>
            <w:r w:rsidRPr="00FD4EC9">
              <w:rPr>
                <w:rFonts w:cs="Calibri"/>
                <w:lang w:val="en-US"/>
              </w:rPr>
              <w:t>016 66 59 30</w:t>
            </w:r>
          </w:p>
          <w:p w:rsidR="006234A7" w:rsidRPr="0085136A" w:rsidRDefault="00FD4EC9" w:rsidP="0085136A">
            <w:pPr>
              <w:pStyle w:val="Tabelinhoud"/>
              <w:rPr>
                <w:rFonts w:cs="Calibri"/>
                <w:lang w:val="en-US"/>
              </w:rPr>
            </w:pPr>
            <w:r>
              <w:rPr>
                <w:rFonts w:cs="Calibri"/>
                <w:lang w:val="en-US"/>
              </w:rPr>
              <w:t>E</w:t>
            </w:r>
            <w:r w:rsidRPr="00FD4EC9">
              <w:rPr>
                <w:rFonts w:cs="Calibri"/>
                <w:lang w:val="en-US"/>
              </w:rPr>
              <w:t>-mail</w:t>
            </w:r>
            <w:r>
              <w:rPr>
                <w:rFonts w:cs="Calibri"/>
                <w:lang w:val="en-US"/>
              </w:rPr>
              <w:t xml:space="preserve">: </w:t>
            </w:r>
            <w:r w:rsidRPr="00FD4EC9">
              <w:rPr>
                <w:rFonts w:cs="Calibri"/>
                <w:lang w:val="en-US"/>
              </w:rPr>
              <w:t>wonenvlaamsbrabant@rwo.vlaanderen.be</w:t>
            </w:r>
          </w:p>
        </w:tc>
      </w:tr>
    </w:tbl>
    <w:p w:rsidR="006234A7" w:rsidRPr="0085136A" w:rsidRDefault="006234A7"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lang w:val="en-US"/>
        </w:rPr>
      </w:pPr>
    </w:p>
    <w:p w:rsidR="00EB04DE" w:rsidRPr="00A06A24" w:rsidRDefault="00EB04DE" w:rsidP="00084BB4">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het gratis telefoonnummer</w:t>
      </w:r>
      <w:r w:rsidRPr="00A06A24">
        <w:rPr>
          <w:rFonts w:cs="Calibri"/>
          <w:i/>
          <w:iCs/>
        </w:rPr>
        <w:t xml:space="preserve"> </w:t>
      </w:r>
      <w:r w:rsidRPr="00A06A24">
        <w:rPr>
          <w:rFonts w:cs="Calibri"/>
        </w:rPr>
        <w:t>1700</w:t>
      </w:r>
    </w:p>
    <w:p w:rsidR="00EB04DE" w:rsidRPr="00A06A24" w:rsidRDefault="00EB04DE" w:rsidP="00084BB4">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de websites</w:t>
      </w:r>
      <w:r w:rsidRPr="00A06A24">
        <w:rPr>
          <w:rFonts w:cs="Calibri"/>
        </w:rPr>
        <w:tab/>
      </w:r>
      <w:r w:rsidRPr="00A06A24">
        <w:rPr>
          <w:rFonts w:cs="Calibri"/>
          <w:b/>
          <w:u w:val="single"/>
        </w:rPr>
        <w:t>www.wonenvlaanderen.be</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r w:rsidRPr="00A06A24">
        <w:rPr>
          <w:rFonts w:cs="Calibri"/>
        </w:rPr>
        <w:tab/>
      </w:r>
      <w:r w:rsidRPr="00A06A24">
        <w:rPr>
          <w:rFonts w:cs="Calibri"/>
        </w:rPr>
        <w:tab/>
      </w:r>
      <w:r w:rsidRPr="00A06A24">
        <w:rPr>
          <w:rFonts w:cs="Calibri"/>
        </w:rPr>
        <w:tab/>
      </w:r>
      <w:hyperlink r:id="rId13" w:history="1">
        <w:r w:rsidRPr="00A06A24">
          <w:rPr>
            <w:rStyle w:val="Hyperlink"/>
            <w:rFonts w:cs="Calibri"/>
            <w:b/>
            <w:color w:val="auto"/>
          </w:rPr>
          <w:t>www.premiezoeker.be</w:t>
        </w:r>
      </w:hyperlink>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p>
    <w:p w:rsidR="00EB04DE" w:rsidRPr="00A06A24" w:rsidRDefault="00EB04DE" w:rsidP="00EB04DE">
      <w:pPr>
        <w:shd w:val="clear" w:color="auto" w:fill="C0C0C0" w:themeFill="accent5" w:themeFillShade="E6"/>
        <w:tabs>
          <w:tab w:val="left" w:pos="-1440"/>
          <w:tab w:val="left" w:pos="-720"/>
          <w:tab w:val="left" w:pos="0"/>
          <w:tab w:val="left" w:pos="373"/>
          <w:tab w:val="left" w:pos="1440"/>
        </w:tabs>
        <w:ind w:right="-134"/>
        <w:jc w:val="both"/>
        <w:rPr>
          <w:rFonts w:cs="Calibri"/>
        </w:rPr>
      </w:pPr>
      <w:r w:rsidRPr="00A06A24">
        <w:rPr>
          <w:rFonts w:cs="Calibri"/>
        </w:rPr>
        <w:t xml:space="preserve">Deze brochure is louter informatief en heeft geen bindende rechtskracht. De officiële reglementering vindt u op </w:t>
      </w:r>
      <w:r w:rsidRPr="00A06A24">
        <w:rPr>
          <w:rFonts w:cs="Calibri"/>
          <w:u w:val="single"/>
        </w:rPr>
        <w:t>www.wonenvlaanderen.be</w:t>
      </w:r>
      <w:r w:rsidRPr="00A06A24">
        <w:rPr>
          <w:rFonts w:cs="Calibri"/>
        </w:rPr>
        <w:t>.</w:t>
      </w:r>
    </w:p>
    <w:p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right"/>
        <w:rPr>
          <w:rFonts w:cs="Calibri"/>
        </w:rPr>
      </w:pPr>
    </w:p>
    <w:p w:rsidR="00EE4864" w:rsidRPr="007E74F3" w:rsidRDefault="00EE4864" w:rsidP="004D6D69">
      <w:pPr>
        <w:pStyle w:val="Bijschrift"/>
        <w:rPr>
          <w:rStyle w:val="Subtieleverwijzing"/>
        </w:rPr>
      </w:pPr>
    </w:p>
    <w:sectPr w:rsidR="00EE4864" w:rsidRPr="007E74F3" w:rsidSect="00215BFE">
      <w:footerReference w:type="even" r:id="rId14"/>
      <w:footerReference w:type="default" r:id="rId15"/>
      <w:headerReference w:type="first" r:id="rId16"/>
      <w:footerReference w:type="first" r:id="rId17"/>
      <w:type w:val="continuous"/>
      <w:pgSz w:w="11906" w:h="16838" w:code="9"/>
      <w:pgMar w:top="1560" w:right="851" w:bottom="2127" w:left="1134" w:header="851" w:footer="851"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309" w:rsidRDefault="004A7309" w:rsidP="00F11703">
      <w:pPr>
        <w:spacing w:line="240" w:lineRule="auto"/>
      </w:pPr>
      <w:r>
        <w:separator/>
      </w:r>
    </w:p>
    <w:p w:rsidR="004A7309" w:rsidRDefault="004A7309"/>
  </w:endnote>
  <w:endnote w:type="continuationSeparator" w:id="0">
    <w:p w:rsidR="004A7309" w:rsidRDefault="004A7309" w:rsidP="00F11703">
      <w:pPr>
        <w:spacing w:line="240" w:lineRule="auto"/>
      </w:pPr>
      <w:r>
        <w:continuationSeparator/>
      </w:r>
    </w:p>
    <w:p w:rsidR="004A7309" w:rsidRDefault="004A7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Flanders Art Sans">
    <w:altName w:val="Courier New"/>
    <w:panose1 w:val="000005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fl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5" w:rsidRPr="004836BE" w:rsidRDefault="002A0485" w:rsidP="002A0485">
    <w:pPr>
      <w:pStyle w:val="streepjes"/>
    </w:pPr>
    <w:r w:rsidRPr="004836BE">
      <w:tab/>
      <w:t>//////////////////////////////////////////////////////////////////////////////////////////////////////////////////////////////////////////////////////////////////</w:t>
    </w:r>
  </w:p>
  <w:p w:rsidR="002A0485" w:rsidRPr="004836BE" w:rsidRDefault="002A0485" w:rsidP="002A0485">
    <w:pPr>
      <w:pStyle w:val="Voettekst"/>
      <w:rPr>
        <w:color w:val="0B6F71" w:themeColor="text2"/>
      </w:rPr>
    </w:pPr>
  </w:p>
  <w:p w:rsidR="002A0485" w:rsidRPr="004836BE" w:rsidRDefault="002A0485" w:rsidP="007E74F3">
    <w:pPr>
      <w:pStyle w:val="Voettekst"/>
      <w:rPr>
        <w:color w:val="0B6F71" w:themeColor="text2"/>
      </w:rPr>
    </w:pPr>
    <w:r w:rsidRPr="004836BE">
      <w:rPr>
        <w:color w:val="0B6F71" w:themeColor="text2"/>
      </w:rPr>
      <w:t xml:space="preserve">pagina </w:t>
    </w:r>
    <w:r w:rsidR="003858C9" w:rsidRPr="004836BE">
      <w:rPr>
        <w:color w:val="0B6F71" w:themeColor="text2"/>
      </w:rPr>
      <w:fldChar w:fldCharType="begin"/>
    </w:r>
    <w:r w:rsidR="00CE19A1" w:rsidRPr="004836BE">
      <w:rPr>
        <w:color w:val="0B6F71" w:themeColor="text2"/>
      </w:rPr>
      <w:instrText xml:space="preserve"> PAGE   \* MERGEFORMAT </w:instrText>
    </w:r>
    <w:r w:rsidR="003858C9" w:rsidRPr="004836BE">
      <w:rPr>
        <w:color w:val="0B6F71" w:themeColor="text2"/>
      </w:rPr>
      <w:fldChar w:fldCharType="separate"/>
    </w:r>
    <w:r w:rsidR="00B04798">
      <w:rPr>
        <w:noProof/>
        <w:color w:val="0B6F71" w:themeColor="text2"/>
      </w:rPr>
      <w:t>2</w:t>
    </w:r>
    <w:r w:rsidR="003858C9" w:rsidRPr="004836BE">
      <w:rPr>
        <w:noProof/>
        <w:color w:val="0B6F71" w:themeColor="text2"/>
      </w:rPr>
      <w:fldChar w:fldCharType="end"/>
    </w:r>
    <w:r w:rsidRPr="004836BE">
      <w:rPr>
        <w:color w:val="0B6F71" w:themeColor="text2"/>
      </w:rPr>
      <w:t xml:space="preserve"> van </w:t>
    </w:r>
    <w:r w:rsidR="00965F87" w:rsidRPr="004836BE">
      <w:rPr>
        <w:color w:val="0B6F71" w:themeColor="text2"/>
      </w:rPr>
      <w:fldChar w:fldCharType="begin"/>
    </w:r>
    <w:r w:rsidR="00965F87" w:rsidRPr="004836BE">
      <w:rPr>
        <w:color w:val="0B6F71" w:themeColor="text2"/>
      </w:rPr>
      <w:instrText xml:space="preserve"> NUMPAGES   \* MERGEFORMAT </w:instrText>
    </w:r>
    <w:r w:rsidR="00965F87" w:rsidRPr="004836BE">
      <w:rPr>
        <w:color w:val="0B6F71" w:themeColor="text2"/>
      </w:rPr>
      <w:fldChar w:fldCharType="separate"/>
    </w:r>
    <w:r w:rsidR="00B04798">
      <w:rPr>
        <w:noProof/>
        <w:color w:val="0B6F71" w:themeColor="text2"/>
      </w:rPr>
      <w:t>8</w:t>
    </w:r>
    <w:r w:rsidR="00965F87" w:rsidRPr="004836BE">
      <w:rPr>
        <w:noProof/>
        <w:color w:val="0B6F71" w:themeColor="text2"/>
      </w:rPr>
      <w:fldChar w:fldCharType="end"/>
    </w:r>
    <w:r w:rsidRPr="004836BE">
      <w:rPr>
        <w:color w:val="0B6F71" w:themeColor="text2"/>
      </w:rPr>
      <w:tab/>
    </w:r>
    <w:sdt>
      <w:sdtPr>
        <w:rPr>
          <w:color w:val="0B6F71" w:themeColor="text2"/>
        </w:rPr>
        <w:tag w:val=""/>
        <w:id w:val="1806930"/>
        <w:dataBinding w:prefixMappings="xmlns:ns0='http://purl.org/dc/elements/1.1/' xmlns:ns1='http://schemas.openxmlformats.org/package/2006/metadata/core-properties' " w:xpath="/ns1:coreProperties[1]/ns0:title[1]" w:storeItemID="{6C3C8BC8-F283-45AE-878A-BAB7291924A1}"/>
        <w:text/>
      </w:sdtPr>
      <w:sdtEndPr/>
      <w:sdtContent>
        <w:r w:rsidR="002B0ED5">
          <w:rPr>
            <w:color w:val="0B6F71" w:themeColor="text2"/>
          </w:rPr>
          <w:t xml:space="preserve">RENO – </w:t>
        </w:r>
        <w:r w:rsidR="00B04798">
          <w:rPr>
            <w:color w:val="0B6F71" w:themeColor="text2"/>
          </w:rPr>
          <w:t>toelichtingsfolder – jan</w:t>
        </w:r>
        <w:r w:rsidR="002B0ED5">
          <w:rPr>
            <w:color w:val="0B6F71" w:themeColor="text2"/>
          </w:rPr>
          <w:t xml:space="preserve"> 201</w:t>
        </w:r>
        <w:r w:rsidR="00B04798">
          <w:rPr>
            <w:color w:val="0B6F71" w:themeColor="text2"/>
          </w:rPr>
          <w:t>7</w:t>
        </w:r>
      </w:sdtContent>
    </w:sdt>
    <w:r w:rsidRPr="004836BE">
      <w:rPr>
        <w:color w:val="0B6F71" w:themeColor="text2"/>
      </w:rPr>
      <w:tab/>
    </w:r>
    <w:sdt>
      <w:sdtPr>
        <w:rPr>
          <w:color w:val="0B6F71" w:themeColor="text2"/>
        </w:rPr>
        <w:id w:val="1806931"/>
        <w:docPartObj>
          <w:docPartGallery w:val="Page Numbers (Top of Page)"/>
          <w:docPartUnique/>
        </w:docPartObj>
      </w:sdtPr>
      <w:sdtEndPr/>
      <w:sdtContent>
        <w:sdt>
          <w:sdtPr>
            <w:rPr>
              <w:color w:val="0B6F71" w:themeColor="text2"/>
            </w:rPr>
            <w:id w:val="1806932"/>
            <w:docPartObj>
              <w:docPartGallery w:val="Page Numbers (Top of Page)"/>
              <w:docPartUnique/>
            </w:docPartObj>
          </w:sdtPr>
          <w:sdtEndPr/>
          <w:sdtContent>
            <w:sdt>
              <w:sdtPr>
                <w:rPr>
                  <w:color w:val="0B6F71" w:themeColor="text2"/>
                </w:rPr>
                <w:tag w:val=""/>
                <w:id w:val="1806929"/>
                <w:dataBinding w:prefixMappings="xmlns:ns0='http://schemas.microsoft.com/office/2006/coverPageProps' " w:xpath="/ns0:CoverPageProperties[1]/ns0:PublishDate[1]" w:storeItemID="{55AF091B-3C7A-41E3-B477-F2FDAA23CFDA}"/>
                <w:date w:fullDate="2017-01-01T00:00:00Z">
                  <w:dateFormat w:val="d.MM.yyyy"/>
                  <w:lid w:val="nl-BE"/>
                  <w:storeMappedDataAs w:val="dateTime"/>
                  <w:calendar w:val="gregorian"/>
                </w:date>
              </w:sdtPr>
              <w:sdtEndPr/>
              <w:sdtContent>
                <w:r w:rsidR="00B04798">
                  <w:rPr>
                    <w:color w:val="0B6F71" w:themeColor="text2"/>
                  </w:rPr>
                  <w:t>1.01.2017</w:t>
                </w:r>
              </w:sdtContent>
            </w:sdt>
          </w:sdtContent>
        </w:sdt>
      </w:sdtContent>
    </w:sdt>
  </w:p>
  <w:p w:rsidR="002A0485" w:rsidRPr="004836BE" w:rsidRDefault="002A0485">
    <w:pPr>
      <w:pStyle w:val="Voettekst"/>
      <w:rPr>
        <w:color w:val="0B6F71" w:themeColor="text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EB" w:rsidRPr="004836BE" w:rsidRDefault="00FF15EB" w:rsidP="00FF15EB">
    <w:pPr>
      <w:pStyle w:val="streepjes"/>
    </w:pPr>
    <w:r w:rsidRPr="004836BE">
      <w:tab/>
      <w:t>//////////////////////////////////////////////////////////////////////////////////////////////////////////////////////////////////////////////////////////////////</w:t>
    </w:r>
  </w:p>
  <w:p w:rsidR="00FB382E" w:rsidRPr="004836BE" w:rsidRDefault="00FB382E" w:rsidP="00FF15EB">
    <w:pPr>
      <w:pStyle w:val="Voettekst"/>
      <w:rPr>
        <w:color w:val="0B6F71" w:themeColor="text2"/>
      </w:rPr>
    </w:pPr>
  </w:p>
  <w:p w:rsidR="006A7C85" w:rsidRPr="004836BE" w:rsidRDefault="004A7309" w:rsidP="00FF15EB">
    <w:pPr>
      <w:pStyle w:val="Voettekst"/>
      <w:rPr>
        <w:color w:val="0B6F71" w:themeColor="text2"/>
      </w:rPr>
    </w:pPr>
    <w:sdt>
      <w:sdtPr>
        <w:rPr>
          <w:color w:val="0B6F71" w:themeColor="text2"/>
        </w:rPr>
        <w:tag w:val=""/>
        <w:id w:val="-1744712615"/>
        <w:dataBinding w:prefixMappings="xmlns:ns0='http://schemas.microsoft.com/office/2006/coverPageProps' " w:xpath="/ns0:CoverPageProperties[1]/ns0:PublishDate[1]" w:storeItemID="{55AF091B-3C7A-41E3-B477-F2FDAA23CFDA}"/>
        <w:date w:fullDate="2017-01-01T00:00:00Z">
          <w:dateFormat w:val="d.MM.yyyy"/>
          <w:lid w:val="nl-BE"/>
          <w:storeMappedDataAs w:val="dateTime"/>
          <w:calendar w:val="gregorian"/>
        </w:date>
      </w:sdtPr>
      <w:sdtEndPr/>
      <w:sdtContent>
        <w:r w:rsidR="00B04798">
          <w:rPr>
            <w:color w:val="0B6F71" w:themeColor="text2"/>
          </w:rPr>
          <w:t>1.01.2017</w:t>
        </w:r>
      </w:sdtContent>
    </w:sdt>
    <w:r w:rsidR="00FB382E" w:rsidRPr="004836BE">
      <w:rPr>
        <w:color w:val="0B6F71" w:themeColor="text2"/>
      </w:rPr>
      <w:tab/>
    </w:r>
    <w:sdt>
      <w:sdtPr>
        <w:rPr>
          <w:rFonts w:cs="Calibri"/>
        </w:rPr>
        <w:tag w:val=""/>
        <w:id w:val="-1270078250"/>
        <w:dataBinding w:prefixMappings="xmlns:ns0='http://purl.org/dc/elements/1.1/' xmlns:ns1='http://schemas.openxmlformats.org/package/2006/metadata/core-properties' " w:xpath="/ns1:coreProperties[1]/ns0:title[1]" w:storeItemID="{6C3C8BC8-F283-45AE-878A-BAB7291924A1}"/>
        <w:text/>
      </w:sdtPr>
      <w:sdtEndPr/>
      <w:sdtContent>
        <w:r w:rsidR="00B04798">
          <w:rPr>
            <w:rFonts w:cs="Calibri"/>
          </w:rPr>
          <w:t>RENO – toelichtingsfolder – jan 2017</w:t>
        </w:r>
      </w:sdtContent>
    </w:sdt>
    <w:r w:rsidR="00FB382E" w:rsidRPr="004836BE">
      <w:rPr>
        <w:color w:val="0B6F71" w:themeColor="text2"/>
      </w:rPr>
      <w:tab/>
    </w:r>
    <w:sdt>
      <w:sdtPr>
        <w:rPr>
          <w:color w:val="0B6F71" w:themeColor="text2"/>
        </w:rPr>
        <w:id w:val="-789278506"/>
        <w:docPartObj>
          <w:docPartGallery w:val="Page Numbers (Top of Page)"/>
          <w:docPartUnique/>
        </w:docPartObj>
      </w:sdtPr>
      <w:sdtEndPr/>
      <w:sdtContent>
        <w:sdt>
          <w:sdtPr>
            <w:rPr>
              <w:color w:val="0B6F71" w:themeColor="text2"/>
            </w:rPr>
            <w:id w:val="92936805"/>
            <w:docPartObj>
              <w:docPartGallery w:val="Page Numbers (Top of Page)"/>
              <w:docPartUnique/>
            </w:docPartObj>
          </w:sdtPr>
          <w:sdtEndPr/>
          <w:sdtContent>
            <w:r w:rsidR="00EB42B3" w:rsidRPr="004836BE">
              <w:rPr>
                <w:color w:val="0B6F71" w:themeColor="text2"/>
              </w:rPr>
              <w:t xml:space="preserve">pagina </w:t>
            </w:r>
            <w:r w:rsidR="003858C9" w:rsidRPr="004836BE">
              <w:rPr>
                <w:color w:val="0B6F71" w:themeColor="text2"/>
              </w:rPr>
              <w:fldChar w:fldCharType="begin"/>
            </w:r>
            <w:r w:rsidR="00CE19A1" w:rsidRPr="004836BE">
              <w:rPr>
                <w:color w:val="0B6F71" w:themeColor="text2"/>
              </w:rPr>
              <w:instrText xml:space="preserve"> PAGE   \* MERGEFORMAT </w:instrText>
            </w:r>
            <w:r w:rsidR="003858C9" w:rsidRPr="004836BE">
              <w:rPr>
                <w:color w:val="0B6F71" w:themeColor="text2"/>
              </w:rPr>
              <w:fldChar w:fldCharType="separate"/>
            </w:r>
            <w:r w:rsidR="00B04798">
              <w:rPr>
                <w:noProof/>
                <w:color w:val="0B6F71" w:themeColor="text2"/>
              </w:rPr>
              <w:t>3</w:t>
            </w:r>
            <w:r w:rsidR="003858C9" w:rsidRPr="004836BE">
              <w:rPr>
                <w:noProof/>
                <w:color w:val="0B6F71" w:themeColor="text2"/>
              </w:rPr>
              <w:fldChar w:fldCharType="end"/>
            </w:r>
            <w:r w:rsidR="00EB42B3" w:rsidRPr="004836BE">
              <w:rPr>
                <w:color w:val="0B6F71" w:themeColor="text2"/>
              </w:rPr>
              <w:t xml:space="preserve"> van </w:t>
            </w:r>
            <w:r w:rsidR="00965F87" w:rsidRPr="004836BE">
              <w:rPr>
                <w:color w:val="0B6F71" w:themeColor="text2"/>
              </w:rPr>
              <w:fldChar w:fldCharType="begin"/>
            </w:r>
            <w:r w:rsidR="00965F87" w:rsidRPr="004836BE">
              <w:rPr>
                <w:color w:val="0B6F71" w:themeColor="text2"/>
              </w:rPr>
              <w:instrText xml:space="preserve"> NUMPAGES  \* Arabic  \* MERGEFORMAT </w:instrText>
            </w:r>
            <w:r w:rsidR="00965F87" w:rsidRPr="004836BE">
              <w:rPr>
                <w:color w:val="0B6F71" w:themeColor="text2"/>
              </w:rPr>
              <w:fldChar w:fldCharType="separate"/>
            </w:r>
            <w:r w:rsidR="00B04798">
              <w:rPr>
                <w:noProof/>
                <w:color w:val="0B6F71" w:themeColor="text2"/>
              </w:rPr>
              <w:t>8</w:t>
            </w:r>
            <w:r w:rsidR="00965F87" w:rsidRPr="004836BE">
              <w:rPr>
                <w:noProof/>
                <w:color w:val="0B6F71" w:themeColor="text2"/>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18" w:rsidRDefault="006248C3" w:rsidP="00FF15EB">
    <w:pPr>
      <w:pStyle w:val="streepjes"/>
    </w:pPr>
    <w:r>
      <w:rPr>
        <w:noProof/>
        <w:lang w:eastAsia="nl-BE"/>
      </w:rPr>
      <w:drawing>
        <wp:anchor distT="0" distB="0" distL="114300" distR="114300" simplePos="0" relativeHeight="251672576" behindDoc="1" locked="0" layoutInCell="1" allowOverlap="1" wp14:anchorId="65312406" wp14:editId="293FF4B0">
          <wp:simplePos x="0" y="0"/>
          <wp:positionH relativeFrom="page">
            <wp:posOffset>715992</wp:posOffset>
          </wp:positionH>
          <wp:positionV relativeFrom="page">
            <wp:posOffset>9756605</wp:posOffset>
          </wp:positionV>
          <wp:extent cx="1270800" cy="539739"/>
          <wp:effectExtent l="0" t="0" r="5715"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a:extLst>
                      <a:ext uri="{28A0092B-C50C-407E-A947-70E740481C1C}">
                        <a14:useLocalDpi xmlns:a14="http://schemas.microsoft.com/office/drawing/2010/main" val="0"/>
                      </a:ext>
                    </a:extLst>
                  </a:blip>
                  <a:stretch>
                    <a:fillRect/>
                  </a:stretch>
                </pic:blipFill>
                <pic:spPr>
                  <a:xfrm>
                    <a:off x="0" y="0"/>
                    <a:ext cx="1270800" cy="539739"/>
                  </a:xfrm>
                  <a:prstGeom prst="rect">
                    <a:avLst/>
                  </a:prstGeom>
                </pic:spPr>
              </pic:pic>
            </a:graphicData>
          </a:graphic>
          <wp14:sizeRelH relativeFrom="margin">
            <wp14:pctWidth>0</wp14:pctWidth>
          </wp14:sizeRelH>
          <wp14:sizeRelV relativeFrom="margin">
            <wp14:pctHeight>0</wp14:pctHeight>
          </wp14:sizeRelV>
        </wp:anchor>
      </w:drawing>
    </w:r>
    <w:r w:rsidR="0049605C">
      <w:t>www.</w:t>
    </w:r>
    <w:r w:rsidR="008E2CC0">
      <w:t>wonenvlaanderen</w:t>
    </w:r>
    <w:r w:rsidR="0049605C">
      <w:t>.be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309" w:rsidRDefault="004A7309">
      <w:r>
        <w:separator/>
      </w:r>
    </w:p>
  </w:footnote>
  <w:footnote w:type="continuationSeparator" w:id="0">
    <w:p w:rsidR="004A7309" w:rsidRDefault="004A7309" w:rsidP="00F11703">
      <w:pPr>
        <w:spacing w:line="240" w:lineRule="auto"/>
      </w:pPr>
      <w:r>
        <w:continuationSeparator/>
      </w:r>
    </w:p>
    <w:p w:rsidR="004A7309" w:rsidRDefault="004A73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18" w:rsidRPr="00DC6D20" w:rsidRDefault="006A5C59" w:rsidP="00EC680D">
    <w:pPr>
      <w:pStyle w:val="HeaderenFooterpagina1"/>
      <w:tabs>
        <w:tab w:val="right" w:pos="9921"/>
      </w:tabs>
      <w:spacing w:after="600"/>
      <w:jc w:val="left"/>
      <w:rPr>
        <w:rStyle w:val="KoptekstChar"/>
        <w:rFonts w:ascii="Calibri" w:hAnsi="Calibri"/>
      </w:rPr>
    </w:pPr>
    <w:r>
      <w:rPr>
        <w:noProof/>
        <w:lang w:eastAsia="nl-BE"/>
      </w:rPr>
      <w:drawing>
        <wp:anchor distT="0" distB="0" distL="114300" distR="114300" simplePos="0" relativeHeight="251671552" behindDoc="0" locked="0" layoutInCell="1" allowOverlap="1" wp14:anchorId="71129D97" wp14:editId="72348DCF">
          <wp:simplePos x="0" y="0"/>
          <wp:positionH relativeFrom="page">
            <wp:posOffset>715992</wp:posOffset>
          </wp:positionH>
          <wp:positionV relativeFrom="page">
            <wp:posOffset>543464</wp:posOffset>
          </wp:positionV>
          <wp:extent cx="3225599" cy="660884"/>
          <wp:effectExtent l="0" t="0" r="0" b="0"/>
          <wp:wrapNone/>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3225599" cy="660884"/>
                  </a:xfrm>
                  <a:prstGeom prst="rect">
                    <a:avLst/>
                  </a:prstGeom>
                </pic:spPr>
              </pic:pic>
            </a:graphicData>
          </a:graphic>
        </wp:anchor>
      </w:drawing>
    </w:r>
    <w:r w:rsidR="00EC680D">
      <w:rPr>
        <w:noProof/>
        <w:sz w:val="32"/>
        <w:szCs w:val="32"/>
        <w:lang w:eastAsia="en-GB"/>
      </w:rPr>
      <w:tab/>
    </w:r>
    <w:r w:rsidR="00EC680D">
      <w:rPr>
        <w:noProof/>
        <w:sz w:val="32"/>
        <w:szCs w:val="32"/>
        <w:lang w:eastAsia="en-GB"/>
      </w:rPr>
      <w:tab/>
    </w:r>
    <w:sdt>
      <w:sdtPr>
        <w:rPr>
          <w:noProof/>
          <w:sz w:val="32"/>
          <w:szCs w:val="32"/>
          <w:lang w:eastAsia="en-GB"/>
        </w:rPr>
        <w:id w:val="1788392552"/>
        <w:showingPlcHdr/>
      </w:sdtPr>
      <w:sdtEndPr>
        <w:rPr>
          <w:rStyle w:val="KoptekstChar"/>
          <w:rFonts w:ascii="Flanders Art Serif" w:hAnsi="Flanders Art Serif"/>
        </w:rPr>
      </w:sdtEndPr>
      <w:sdtContent>
        <w:r w:rsidR="0053114A" w:rsidRPr="00DC6D20">
          <w:rPr>
            <w:noProof/>
            <w:sz w:val="32"/>
            <w:szCs w:val="32"/>
            <w:lang w:eastAsia="en-GB"/>
          </w:rPr>
          <w:t xml:space="preserve">     </w:t>
        </w:r>
      </w:sdtContent>
    </w:sdt>
    <w:r w:rsidR="00141C18" w:rsidRPr="00DC6D20">
      <w:rPr>
        <w:rStyle w:val="KoptekstChar"/>
        <w:rFonts w:ascii="Calibri" w:hAnsi="Calibri"/>
      </w:rPr>
      <w:t xml:space="preserve">/ </w:t>
    </w:r>
    <w:r w:rsidR="00EB04DE">
      <w:rPr>
        <w:rStyle w:val="KoptekstChar"/>
        <w:rFonts w:ascii="Calibri" w:hAnsi="Calibri"/>
      </w:rPr>
      <w:t>toelichtingsbrochure renovatiepremie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3FF"/>
    <w:multiLevelType w:val="multilevel"/>
    <w:tmpl w:val="81B0E23E"/>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nsid w:val="04695A8B"/>
    <w:multiLevelType w:val="multilevel"/>
    <w:tmpl w:val="7C36C48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2435E9"/>
    <w:multiLevelType w:val="multilevel"/>
    <w:tmpl w:val="C972C9A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F41603E"/>
    <w:multiLevelType w:val="multilevel"/>
    <w:tmpl w:val="EF4489D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17B4E5B"/>
    <w:multiLevelType w:val="multilevel"/>
    <w:tmpl w:val="934C2F8A"/>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AB97090"/>
    <w:multiLevelType w:val="hybridMultilevel"/>
    <w:tmpl w:val="284A0B5E"/>
    <w:lvl w:ilvl="0" w:tplc="02FE174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1C4B1FC8"/>
    <w:multiLevelType w:val="hybridMultilevel"/>
    <w:tmpl w:val="01FA1BC2"/>
    <w:lvl w:ilvl="0" w:tplc="02FE174C">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8905CB4"/>
    <w:multiLevelType w:val="multilevel"/>
    <w:tmpl w:val="45EE364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520868"/>
    <w:multiLevelType w:val="hybridMultilevel"/>
    <w:tmpl w:val="8F985E36"/>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312F61"/>
    <w:multiLevelType w:val="hybridMultilevel"/>
    <w:tmpl w:val="C26A0702"/>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7639C7"/>
    <w:multiLevelType w:val="hybridMultilevel"/>
    <w:tmpl w:val="40821C6A"/>
    <w:lvl w:ilvl="0" w:tplc="7CDEB594">
      <w:start w:val="1"/>
      <w:numFmt w:val="bullet"/>
      <w:lvlText w:val=""/>
      <w:lvlJc w:val="left"/>
      <w:pPr>
        <w:tabs>
          <w:tab w:val="num" w:pos="567"/>
        </w:tabs>
        <w:ind w:left="567" w:hanging="567"/>
      </w:pPr>
      <w:rPr>
        <w:rFonts w:ascii="Wingdings" w:hAnsi="Wingdings" w:hint="default"/>
      </w:rPr>
    </w:lvl>
    <w:lvl w:ilvl="1" w:tplc="52889AE8">
      <w:start w:val="1"/>
      <w:numFmt w:val="bullet"/>
      <w:lvlText w:val="-"/>
      <w:lvlJc w:val="left"/>
      <w:pPr>
        <w:tabs>
          <w:tab w:val="num" w:pos="1477"/>
        </w:tabs>
        <w:ind w:left="1477" w:hanging="397"/>
      </w:pPr>
      <w:rPr>
        <w:rFonts w:ascii="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6C00026"/>
    <w:multiLevelType w:val="hybridMultilevel"/>
    <w:tmpl w:val="C576B976"/>
    <w:lvl w:ilvl="0" w:tplc="02FE174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285613"/>
    <w:multiLevelType w:val="multilevel"/>
    <w:tmpl w:val="FC82A4FC"/>
    <w:lvl w:ilvl="0">
      <w:start w:val="1"/>
      <w:numFmt w:val="decimal"/>
      <w:pStyle w:val="Lijstnummering"/>
      <w:lvlText w:val="%1"/>
      <w:lvlJc w:val="left"/>
      <w:pPr>
        <w:ind w:left="360" w:hanging="360"/>
      </w:pPr>
      <w:rPr>
        <w:rFonts w:ascii="Flanders Art Serif" w:hAnsi="Flanders Art Serif" w:hint="default"/>
        <w:b w:val="0"/>
        <w:i w:val="0"/>
        <w:sz w:val="19"/>
        <w:u w:color="0B6F71" w:themeColor="text2"/>
      </w:rPr>
    </w:lvl>
    <w:lvl w:ilvl="1">
      <w:start w:val="1"/>
      <w:numFmt w:val="lowerLetter"/>
      <w:lvlText w:val="%2"/>
      <w:lvlJc w:val="left"/>
      <w:pPr>
        <w:ind w:left="720" w:hanging="360"/>
      </w:pPr>
      <w:rPr>
        <w:rFonts w:hint="default"/>
        <w:u w:color="0B6F71" w:themeColor="text2"/>
      </w:rPr>
    </w:lvl>
    <w:lvl w:ilvl="2">
      <w:start w:val="1"/>
      <w:numFmt w:val="lowerRoman"/>
      <w:lvlText w:val="%3"/>
      <w:lvlJc w:val="left"/>
      <w:pPr>
        <w:ind w:left="1080" w:hanging="360"/>
      </w:pPr>
      <w:rPr>
        <w:rFonts w:hint="default"/>
        <w:u w:color="0B6F71"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8">
    <w:nsid w:val="5CFB4D79"/>
    <w:multiLevelType w:val="hybridMultilevel"/>
    <w:tmpl w:val="C9380D6C"/>
    <w:lvl w:ilvl="0" w:tplc="02FE174C">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96"/>
        </w:tabs>
        <w:ind w:left="796" w:hanging="360"/>
      </w:pPr>
      <w:rPr>
        <w:rFonts w:ascii="Courier New" w:hAnsi="Courier New" w:cs="Courier New" w:hint="default"/>
      </w:rPr>
    </w:lvl>
    <w:lvl w:ilvl="2" w:tplc="04130005" w:tentative="1">
      <w:start w:val="1"/>
      <w:numFmt w:val="bullet"/>
      <w:lvlText w:val=""/>
      <w:lvlJc w:val="left"/>
      <w:pPr>
        <w:tabs>
          <w:tab w:val="num" w:pos="1516"/>
        </w:tabs>
        <w:ind w:left="1516" w:hanging="360"/>
      </w:pPr>
      <w:rPr>
        <w:rFonts w:ascii="Wingdings" w:hAnsi="Wingdings" w:hint="default"/>
      </w:rPr>
    </w:lvl>
    <w:lvl w:ilvl="3" w:tplc="04130001" w:tentative="1">
      <w:start w:val="1"/>
      <w:numFmt w:val="bullet"/>
      <w:lvlText w:val=""/>
      <w:lvlJc w:val="left"/>
      <w:pPr>
        <w:tabs>
          <w:tab w:val="num" w:pos="2236"/>
        </w:tabs>
        <w:ind w:left="2236" w:hanging="360"/>
      </w:pPr>
      <w:rPr>
        <w:rFonts w:ascii="Symbol" w:hAnsi="Symbol" w:hint="default"/>
      </w:rPr>
    </w:lvl>
    <w:lvl w:ilvl="4" w:tplc="04130003" w:tentative="1">
      <w:start w:val="1"/>
      <w:numFmt w:val="bullet"/>
      <w:lvlText w:val="o"/>
      <w:lvlJc w:val="left"/>
      <w:pPr>
        <w:tabs>
          <w:tab w:val="num" w:pos="2956"/>
        </w:tabs>
        <w:ind w:left="2956" w:hanging="360"/>
      </w:pPr>
      <w:rPr>
        <w:rFonts w:ascii="Courier New" w:hAnsi="Courier New" w:cs="Courier New" w:hint="default"/>
      </w:rPr>
    </w:lvl>
    <w:lvl w:ilvl="5" w:tplc="04130005" w:tentative="1">
      <w:start w:val="1"/>
      <w:numFmt w:val="bullet"/>
      <w:lvlText w:val=""/>
      <w:lvlJc w:val="left"/>
      <w:pPr>
        <w:tabs>
          <w:tab w:val="num" w:pos="3676"/>
        </w:tabs>
        <w:ind w:left="3676" w:hanging="360"/>
      </w:pPr>
      <w:rPr>
        <w:rFonts w:ascii="Wingdings" w:hAnsi="Wingdings" w:hint="default"/>
      </w:rPr>
    </w:lvl>
    <w:lvl w:ilvl="6" w:tplc="04130001" w:tentative="1">
      <w:start w:val="1"/>
      <w:numFmt w:val="bullet"/>
      <w:lvlText w:val=""/>
      <w:lvlJc w:val="left"/>
      <w:pPr>
        <w:tabs>
          <w:tab w:val="num" w:pos="4396"/>
        </w:tabs>
        <w:ind w:left="4396" w:hanging="360"/>
      </w:pPr>
      <w:rPr>
        <w:rFonts w:ascii="Symbol" w:hAnsi="Symbol" w:hint="default"/>
      </w:rPr>
    </w:lvl>
    <w:lvl w:ilvl="7" w:tplc="04130003" w:tentative="1">
      <w:start w:val="1"/>
      <w:numFmt w:val="bullet"/>
      <w:lvlText w:val="o"/>
      <w:lvlJc w:val="left"/>
      <w:pPr>
        <w:tabs>
          <w:tab w:val="num" w:pos="5116"/>
        </w:tabs>
        <w:ind w:left="5116" w:hanging="360"/>
      </w:pPr>
      <w:rPr>
        <w:rFonts w:ascii="Courier New" w:hAnsi="Courier New" w:cs="Courier New" w:hint="default"/>
      </w:rPr>
    </w:lvl>
    <w:lvl w:ilvl="8" w:tplc="04130005" w:tentative="1">
      <w:start w:val="1"/>
      <w:numFmt w:val="bullet"/>
      <w:lvlText w:val=""/>
      <w:lvlJc w:val="left"/>
      <w:pPr>
        <w:tabs>
          <w:tab w:val="num" w:pos="5836"/>
        </w:tabs>
        <w:ind w:left="5836" w:hanging="360"/>
      </w:pPr>
      <w:rPr>
        <w:rFonts w:ascii="Wingdings" w:hAnsi="Wingdings" w:hint="default"/>
      </w:rPr>
    </w:lvl>
  </w:abstractNum>
  <w:abstractNum w:abstractNumId="19">
    <w:nsid w:val="5E965D0B"/>
    <w:multiLevelType w:val="hybridMultilevel"/>
    <w:tmpl w:val="58B8F55A"/>
    <w:lvl w:ilvl="0" w:tplc="02FE174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60241E7B"/>
    <w:multiLevelType w:val="hybridMultilevel"/>
    <w:tmpl w:val="E356EA74"/>
    <w:lvl w:ilvl="0" w:tplc="CFDE034E">
      <w:start w:val="1"/>
      <w:numFmt w:val="bullet"/>
      <w:lvlText w:val=""/>
      <w:lvlJc w:val="left"/>
      <w:pPr>
        <w:tabs>
          <w:tab w:val="num" w:pos="644"/>
        </w:tabs>
        <w:ind w:left="644" w:hanging="360"/>
      </w:pPr>
      <w:rPr>
        <w:rFonts w:ascii="Wingdings" w:hAnsi="Wingdings"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nsid w:val="61D458BB"/>
    <w:multiLevelType w:val="multilevel"/>
    <w:tmpl w:val="9F9EF69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4722F89"/>
    <w:multiLevelType w:val="singleLevel"/>
    <w:tmpl w:val="427C022C"/>
    <w:lvl w:ilvl="0">
      <w:start w:val="3600"/>
      <w:numFmt w:val="bullet"/>
      <w:lvlText w:val="-"/>
      <w:lvlJc w:val="left"/>
      <w:pPr>
        <w:tabs>
          <w:tab w:val="num" w:pos="360"/>
        </w:tabs>
        <w:ind w:left="360" w:hanging="360"/>
      </w:pPr>
      <w:rPr>
        <w:rFonts w:ascii="Times New Roman" w:hAnsi="Times New Roman" w:hint="default"/>
      </w:rPr>
    </w:lvl>
  </w:abstractNum>
  <w:abstractNum w:abstractNumId="23">
    <w:nsid w:val="686B263D"/>
    <w:multiLevelType w:val="multilevel"/>
    <w:tmpl w:val="6E344154"/>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132F0A"/>
    <w:multiLevelType w:val="hybridMultilevel"/>
    <w:tmpl w:val="881E4F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6EAA4CC9"/>
    <w:multiLevelType w:val="hybridMultilevel"/>
    <w:tmpl w:val="A94A10EC"/>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6">
    <w:nsid w:val="70B472DD"/>
    <w:multiLevelType w:val="multilevel"/>
    <w:tmpl w:val="75DC0A54"/>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
  </w:num>
  <w:num w:numId="2">
    <w:abstractNumId w:val="16"/>
  </w:num>
  <w:num w:numId="3">
    <w:abstractNumId w:val="12"/>
  </w:num>
  <w:num w:numId="4">
    <w:abstractNumId w:val="11"/>
  </w:num>
  <w:num w:numId="5">
    <w:abstractNumId w:val="9"/>
  </w:num>
  <w:num w:numId="6">
    <w:abstractNumId w:val="15"/>
  </w:num>
  <w:num w:numId="7">
    <w:abstractNumId w:val="26"/>
  </w:num>
  <w:num w:numId="8">
    <w:abstractNumId w:val="17"/>
  </w:num>
  <w:num w:numId="9">
    <w:abstractNumId w:val="4"/>
  </w:num>
  <w:num w:numId="10">
    <w:abstractNumId w:val="25"/>
  </w:num>
  <w:num w:numId="11">
    <w:abstractNumId w:val="10"/>
  </w:num>
  <w:num w:numId="12">
    <w:abstractNumId w:val="22"/>
  </w:num>
  <w:num w:numId="13">
    <w:abstractNumId w:val="13"/>
  </w:num>
  <w:num w:numId="14">
    <w:abstractNumId w:val="2"/>
  </w:num>
  <w:num w:numId="15">
    <w:abstractNumId w:val="20"/>
  </w:num>
  <w:num w:numId="16">
    <w:abstractNumId w:val="6"/>
  </w:num>
  <w:num w:numId="17">
    <w:abstractNumId w:val="19"/>
  </w:num>
  <w:num w:numId="18">
    <w:abstractNumId w:val="23"/>
  </w:num>
  <w:num w:numId="19">
    <w:abstractNumId w:val="3"/>
  </w:num>
  <w:num w:numId="20">
    <w:abstractNumId w:val="21"/>
  </w:num>
  <w:num w:numId="21">
    <w:abstractNumId w:val="8"/>
  </w:num>
  <w:num w:numId="22">
    <w:abstractNumId w:val="5"/>
  </w:num>
  <w:num w:numId="23">
    <w:abstractNumId w:val="0"/>
  </w:num>
  <w:num w:numId="24">
    <w:abstractNumId w:val="18"/>
  </w:num>
  <w:num w:numId="25">
    <w:abstractNumId w:val="14"/>
  </w:num>
  <w:num w:numId="26">
    <w:abstractNumId w:val="7"/>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20"/>
  <w:hyphenationZone w:val="357"/>
  <w:evenAndOddHeaders/>
  <w:drawingGridHorizontalSpacing w:val="110"/>
  <w:displayHorizontalDrawingGridEvery w:val="2"/>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DE"/>
    <w:rsid w:val="00000330"/>
    <w:rsid w:val="0000298C"/>
    <w:rsid w:val="000078AC"/>
    <w:rsid w:val="0001276E"/>
    <w:rsid w:val="00020494"/>
    <w:rsid w:val="00042A43"/>
    <w:rsid w:val="0005184E"/>
    <w:rsid w:val="000703EE"/>
    <w:rsid w:val="00084BB4"/>
    <w:rsid w:val="000933E6"/>
    <w:rsid w:val="000E6DBB"/>
    <w:rsid w:val="000F321E"/>
    <w:rsid w:val="00101D2B"/>
    <w:rsid w:val="00115B11"/>
    <w:rsid w:val="00117227"/>
    <w:rsid w:val="0013336D"/>
    <w:rsid w:val="00141C18"/>
    <w:rsid w:val="001422F6"/>
    <w:rsid w:val="00150622"/>
    <w:rsid w:val="001713C5"/>
    <w:rsid w:val="0017683B"/>
    <w:rsid w:val="00176D95"/>
    <w:rsid w:val="001823A9"/>
    <w:rsid w:val="001C1358"/>
    <w:rsid w:val="001C53DE"/>
    <w:rsid w:val="001C6715"/>
    <w:rsid w:val="001D5029"/>
    <w:rsid w:val="001F1E85"/>
    <w:rsid w:val="002062CE"/>
    <w:rsid w:val="00215BFE"/>
    <w:rsid w:val="00221A5D"/>
    <w:rsid w:val="00225B88"/>
    <w:rsid w:val="00225E25"/>
    <w:rsid w:val="002420A5"/>
    <w:rsid w:val="00246B94"/>
    <w:rsid w:val="00246CDC"/>
    <w:rsid w:val="00246F4E"/>
    <w:rsid w:val="002473DD"/>
    <w:rsid w:val="002645BC"/>
    <w:rsid w:val="00276AA8"/>
    <w:rsid w:val="0028235A"/>
    <w:rsid w:val="002A00C2"/>
    <w:rsid w:val="002A0485"/>
    <w:rsid w:val="002B0ED5"/>
    <w:rsid w:val="00305917"/>
    <w:rsid w:val="003103C9"/>
    <w:rsid w:val="003149F8"/>
    <w:rsid w:val="0033419B"/>
    <w:rsid w:val="00336226"/>
    <w:rsid w:val="00350BE4"/>
    <w:rsid w:val="00354053"/>
    <w:rsid w:val="00361F03"/>
    <w:rsid w:val="00370899"/>
    <w:rsid w:val="003858C9"/>
    <w:rsid w:val="003B7084"/>
    <w:rsid w:val="003E3B8C"/>
    <w:rsid w:val="003F4A07"/>
    <w:rsid w:val="00415B33"/>
    <w:rsid w:val="00422EB7"/>
    <w:rsid w:val="00424666"/>
    <w:rsid w:val="00442617"/>
    <w:rsid w:val="00443225"/>
    <w:rsid w:val="00444C33"/>
    <w:rsid w:val="00450110"/>
    <w:rsid w:val="00474F18"/>
    <w:rsid w:val="00477BD5"/>
    <w:rsid w:val="004836BE"/>
    <w:rsid w:val="00490796"/>
    <w:rsid w:val="004928E4"/>
    <w:rsid w:val="0049605C"/>
    <w:rsid w:val="004A537C"/>
    <w:rsid w:val="004A7309"/>
    <w:rsid w:val="004B35AB"/>
    <w:rsid w:val="004B3AE5"/>
    <w:rsid w:val="004B3BA8"/>
    <w:rsid w:val="004C03F8"/>
    <w:rsid w:val="004C1D8C"/>
    <w:rsid w:val="004C268C"/>
    <w:rsid w:val="004C6D48"/>
    <w:rsid w:val="004D6D69"/>
    <w:rsid w:val="004E2D01"/>
    <w:rsid w:val="004E4011"/>
    <w:rsid w:val="004F0DCF"/>
    <w:rsid w:val="004F0F8C"/>
    <w:rsid w:val="0053114A"/>
    <w:rsid w:val="00536E3A"/>
    <w:rsid w:val="0054417F"/>
    <w:rsid w:val="00550352"/>
    <w:rsid w:val="0056161C"/>
    <w:rsid w:val="005754AB"/>
    <w:rsid w:val="005771C2"/>
    <w:rsid w:val="005921F6"/>
    <w:rsid w:val="0059596C"/>
    <w:rsid w:val="005F552D"/>
    <w:rsid w:val="005F6354"/>
    <w:rsid w:val="0060521D"/>
    <w:rsid w:val="006105AE"/>
    <w:rsid w:val="006234A7"/>
    <w:rsid w:val="006248C3"/>
    <w:rsid w:val="006532AC"/>
    <w:rsid w:val="006579C8"/>
    <w:rsid w:val="00674118"/>
    <w:rsid w:val="00676435"/>
    <w:rsid w:val="006819ED"/>
    <w:rsid w:val="006952BA"/>
    <w:rsid w:val="006A4156"/>
    <w:rsid w:val="006A5C59"/>
    <w:rsid w:val="006A7C85"/>
    <w:rsid w:val="006B7B4B"/>
    <w:rsid w:val="006C6D9C"/>
    <w:rsid w:val="006E7367"/>
    <w:rsid w:val="00714BED"/>
    <w:rsid w:val="00734148"/>
    <w:rsid w:val="00737383"/>
    <w:rsid w:val="0076288C"/>
    <w:rsid w:val="00772274"/>
    <w:rsid w:val="00790F02"/>
    <w:rsid w:val="007A33BD"/>
    <w:rsid w:val="007C280E"/>
    <w:rsid w:val="007D487E"/>
    <w:rsid w:val="007E3904"/>
    <w:rsid w:val="007E5EB6"/>
    <w:rsid w:val="007E74F3"/>
    <w:rsid w:val="00813BBA"/>
    <w:rsid w:val="00820DDF"/>
    <w:rsid w:val="00822071"/>
    <w:rsid w:val="00840E4D"/>
    <w:rsid w:val="0085136A"/>
    <w:rsid w:val="00855643"/>
    <w:rsid w:val="00883533"/>
    <w:rsid w:val="00887FAA"/>
    <w:rsid w:val="00894909"/>
    <w:rsid w:val="0089768F"/>
    <w:rsid w:val="008A0CEB"/>
    <w:rsid w:val="008B3240"/>
    <w:rsid w:val="008C02CE"/>
    <w:rsid w:val="008D7CDA"/>
    <w:rsid w:val="008E2CC0"/>
    <w:rsid w:val="008E44C6"/>
    <w:rsid w:val="00903822"/>
    <w:rsid w:val="00906BBD"/>
    <w:rsid w:val="00916630"/>
    <w:rsid w:val="00932353"/>
    <w:rsid w:val="00935F13"/>
    <w:rsid w:val="009610D1"/>
    <w:rsid w:val="00965F87"/>
    <w:rsid w:val="00976995"/>
    <w:rsid w:val="00982905"/>
    <w:rsid w:val="00986427"/>
    <w:rsid w:val="009A7120"/>
    <w:rsid w:val="009B7279"/>
    <w:rsid w:val="009B77F4"/>
    <w:rsid w:val="009D3024"/>
    <w:rsid w:val="009D47BF"/>
    <w:rsid w:val="009E34CB"/>
    <w:rsid w:val="009E4F33"/>
    <w:rsid w:val="009F63C0"/>
    <w:rsid w:val="00A03A0D"/>
    <w:rsid w:val="00A234AD"/>
    <w:rsid w:val="00A32642"/>
    <w:rsid w:val="00A47E0E"/>
    <w:rsid w:val="00A52DA0"/>
    <w:rsid w:val="00A5641B"/>
    <w:rsid w:val="00A6545E"/>
    <w:rsid w:val="00AA234E"/>
    <w:rsid w:val="00AB2003"/>
    <w:rsid w:val="00AB4FF5"/>
    <w:rsid w:val="00AB51C4"/>
    <w:rsid w:val="00AC0959"/>
    <w:rsid w:val="00AE2BD8"/>
    <w:rsid w:val="00AF0016"/>
    <w:rsid w:val="00AF0A1D"/>
    <w:rsid w:val="00AF49C8"/>
    <w:rsid w:val="00B00B6B"/>
    <w:rsid w:val="00B02767"/>
    <w:rsid w:val="00B04798"/>
    <w:rsid w:val="00B11742"/>
    <w:rsid w:val="00B23D1D"/>
    <w:rsid w:val="00B31892"/>
    <w:rsid w:val="00B42BFD"/>
    <w:rsid w:val="00B7698E"/>
    <w:rsid w:val="00B77256"/>
    <w:rsid w:val="00B77C3D"/>
    <w:rsid w:val="00BB320C"/>
    <w:rsid w:val="00BC6EA6"/>
    <w:rsid w:val="00BF19FD"/>
    <w:rsid w:val="00C0052E"/>
    <w:rsid w:val="00C03D7B"/>
    <w:rsid w:val="00C04B77"/>
    <w:rsid w:val="00C15EC8"/>
    <w:rsid w:val="00C16594"/>
    <w:rsid w:val="00C235D6"/>
    <w:rsid w:val="00C4083B"/>
    <w:rsid w:val="00C42336"/>
    <w:rsid w:val="00C632BA"/>
    <w:rsid w:val="00C64F3E"/>
    <w:rsid w:val="00C75C88"/>
    <w:rsid w:val="00C768D7"/>
    <w:rsid w:val="00CC6D13"/>
    <w:rsid w:val="00CE18DB"/>
    <w:rsid w:val="00CE19A1"/>
    <w:rsid w:val="00CE5170"/>
    <w:rsid w:val="00CF559C"/>
    <w:rsid w:val="00CF6B96"/>
    <w:rsid w:val="00CF7A0C"/>
    <w:rsid w:val="00D04BC0"/>
    <w:rsid w:val="00D16E57"/>
    <w:rsid w:val="00D27DE7"/>
    <w:rsid w:val="00DC6D20"/>
    <w:rsid w:val="00DD2F3F"/>
    <w:rsid w:val="00DD3801"/>
    <w:rsid w:val="00DD67BA"/>
    <w:rsid w:val="00DD7B8D"/>
    <w:rsid w:val="00DF017D"/>
    <w:rsid w:val="00DF06CF"/>
    <w:rsid w:val="00DF65FC"/>
    <w:rsid w:val="00E07543"/>
    <w:rsid w:val="00E136BB"/>
    <w:rsid w:val="00E41095"/>
    <w:rsid w:val="00E524DB"/>
    <w:rsid w:val="00E56EDA"/>
    <w:rsid w:val="00EA20E9"/>
    <w:rsid w:val="00EB00EC"/>
    <w:rsid w:val="00EB04DE"/>
    <w:rsid w:val="00EB3333"/>
    <w:rsid w:val="00EB42B3"/>
    <w:rsid w:val="00EC157C"/>
    <w:rsid w:val="00EC3104"/>
    <w:rsid w:val="00EC35D0"/>
    <w:rsid w:val="00EC680D"/>
    <w:rsid w:val="00EE09B9"/>
    <w:rsid w:val="00EE4864"/>
    <w:rsid w:val="00EF5973"/>
    <w:rsid w:val="00F05ADD"/>
    <w:rsid w:val="00F11703"/>
    <w:rsid w:val="00F20417"/>
    <w:rsid w:val="00F20874"/>
    <w:rsid w:val="00F22A3C"/>
    <w:rsid w:val="00F3447D"/>
    <w:rsid w:val="00F45892"/>
    <w:rsid w:val="00F50D9F"/>
    <w:rsid w:val="00F6009E"/>
    <w:rsid w:val="00F6173A"/>
    <w:rsid w:val="00F71C6B"/>
    <w:rsid w:val="00F80AE0"/>
    <w:rsid w:val="00F811C4"/>
    <w:rsid w:val="00F85545"/>
    <w:rsid w:val="00FB382E"/>
    <w:rsid w:val="00FB4E28"/>
    <w:rsid w:val="00FC33D2"/>
    <w:rsid w:val="00FD00A4"/>
    <w:rsid w:val="00FD4EC9"/>
    <w:rsid w:val="00FE6348"/>
    <w:rsid w:val="00FF15EB"/>
    <w:rsid w:val="00FF3756"/>
    <w:rsid w:val="00FF55E6"/>
    <w:rsid w:val="00FF58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6D20"/>
    <w:pPr>
      <w:tabs>
        <w:tab w:val="left" w:pos="3686"/>
      </w:tabs>
      <w:spacing w:after="0" w:line="270" w:lineRule="exact"/>
      <w:contextualSpacing/>
    </w:pPr>
    <w:rPr>
      <w:rFonts w:ascii="Calibri" w:hAnsi="Calibri"/>
      <w:color w:val="1C1A15" w:themeColor="background2" w:themeShade="1A"/>
      <w:lang w:val="nl-BE"/>
    </w:rPr>
  </w:style>
  <w:style w:type="paragraph" w:styleId="Kop1">
    <w:name w:val="heading 1"/>
    <w:basedOn w:val="Standaard"/>
    <w:next w:val="Standaard"/>
    <w:link w:val="Kop1Char"/>
    <w:uiPriority w:val="9"/>
    <w:qFormat/>
    <w:rsid w:val="004836BE"/>
    <w:pPr>
      <w:keepNext/>
      <w:keepLines/>
      <w:numPr>
        <w:numId w:val="7"/>
      </w:numPr>
      <w:spacing w:before="480" w:after="480" w:line="432" w:lineRule="exact"/>
      <w:outlineLvl w:val="0"/>
    </w:pPr>
    <w:rPr>
      <w:rFonts w:eastAsiaTheme="majorEastAsia" w:cstheme="majorBidi"/>
      <w:b/>
      <w:bCs/>
      <w:caps/>
      <w:color w:val="0B6F71" w:themeColor="text2"/>
      <w:sz w:val="36"/>
      <w:szCs w:val="52"/>
    </w:rPr>
  </w:style>
  <w:style w:type="paragraph" w:styleId="Kop2">
    <w:name w:val="heading 2"/>
    <w:basedOn w:val="Standaard"/>
    <w:next w:val="Standaard"/>
    <w:link w:val="Kop2Char"/>
    <w:uiPriority w:val="9"/>
    <w:unhideWhenUsed/>
    <w:qFormat/>
    <w:rsid w:val="004836BE"/>
    <w:pPr>
      <w:keepNext/>
      <w:keepLines/>
      <w:numPr>
        <w:ilvl w:val="1"/>
        <w:numId w:val="7"/>
      </w:numPr>
      <w:spacing w:before="200" w:after="240" w:line="400" w:lineRule="exact"/>
      <w:outlineLvl w:val="1"/>
    </w:pPr>
    <w:rPr>
      <w:rFonts w:eastAsiaTheme="majorEastAsia" w:cstheme="majorBidi"/>
      <w:bCs/>
      <w:caps/>
      <w:color w:val="0B6F71" w:themeColor="text2"/>
      <w:sz w:val="32"/>
      <w:szCs w:val="32"/>
      <w:u w:val="dotted"/>
    </w:rPr>
  </w:style>
  <w:style w:type="paragraph" w:styleId="Kop3">
    <w:name w:val="heading 3"/>
    <w:basedOn w:val="Standaard"/>
    <w:next w:val="Standaard"/>
    <w:link w:val="Kop3Char"/>
    <w:uiPriority w:val="9"/>
    <w:unhideWhenUsed/>
    <w:qFormat/>
    <w:rsid w:val="004836BE"/>
    <w:pPr>
      <w:keepNext/>
      <w:keepLines/>
      <w:numPr>
        <w:ilvl w:val="2"/>
        <w:numId w:val="7"/>
      </w:numPr>
      <w:spacing w:before="200" w:after="120" w:line="288" w:lineRule="exact"/>
      <w:outlineLvl w:val="2"/>
    </w:pPr>
    <w:rPr>
      <w:rFonts w:eastAsiaTheme="majorEastAsia" w:cstheme="majorBidi"/>
      <w:b/>
      <w:bCs/>
      <w:color w:val="0B6F71" w:themeColor="text2"/>
      <w:sz w:val="24"/>
      <w:szCs w:val="24"/>
    </w:rPr>
  </w:style>
  <w:style w:type="paragraph" w:styleId="Kop4">
    <w:name w:val="heading 4"/>
    <w:basedOn w:val="Standaard"/>
    <w:next w:val="Standaard"/>
    <w:link w:val="Kop4Char"/>
    <w:uiPriority w:val="9"/>
    <w:unhideWhenUsed/>
    <w:qFormat/>
    <w:rsid w:val="004836BE"/>
    <w:pPr>
      <w:keepNext/>
      <w:keepLines/>
      <w:numPr>
        <w:ilvl w:val="3"/>
        <w:numId w:val="7"/>
      </w:numPr>
      <w:spacing w:before="200"/>
      <w:outlineLvl w:val="3"/>
    </w:pPr>
    <w:rPr>
      <w:rFonts w:eastAsiaTheme="majorEastAsia" w:cstheme="majorBidi"/>
      <w:b/>
      <w:bCs/>
      <w:iCs/>
      <w:color w:val="0B6F71" w:themeColor="text2"/>
      <w:u w:val="single"/>
    </w:rPr>
  </w:style>
  <w:style w:type="paragraph" w:styleId="Kop5">
    <w:name w:val="heading 5"/>
    <w:basedOn w:val="Standaard"/>
    <w:next w:val="Standaard"/>
    <w:link w:val="Kop5Char"/>
    <w:uiPriority w:val="9"/>
    <w:unhideWhenUsed/>
    <w:rsid w:val="004836BE"/>
    <w:pPr>
      <w:keepNext/>
      <w:keepLines/>
      <w:numPr>
        <w:ilvl w:val="4"/>
        <w:numId w:val="7"/>
      </w:numPr>
      <w:spacing w:before="200"/>
      <w:outlineLvl w:val="4"/>
    </w:pPr>
    <w:rPr>
      <w:rFonts w:eastAsiaTheme="majorEastAsia" w:cstheme="majorBidi"/>
      <w:color w:val="0B6F71" w:themeColor="text2"/>
    </w:rPr>
  </w:style>
  <w:style w:type="paragraph" w:styleId="Kop6">
    <w:name w:val="heading 6"/>
    <w:basedOn w:val="Standaard"/>
    <w:next w:val="Standaard"/>
    <w:link w:val="Kop6Char"/>
    <w:uiPriority w:val="9"/>
    <w:unhideWhenUsed/>
    <w:rsid w:val="004836BE"/>
    <w:pPr>
      <w:keepNext/>
      <w:keepLines/>
      <w:numPr>
        <w:ilvl w:val="5"/>
        <w:numId w:val="7"/>
      </w:numPr>
      <w:spacing w:before="200"/>
      <w:outlineLvl w:val="5"/>
    </w:pPr>
    <w:rPr>
      <w:rFonts w:eastAsiaTheme="majorEastAsia" w:cstheme="majorBidi"/>
      <w:iCs/>
      <w:color w:val="0B6F71" w:themeColor="text2"/>
    </w:rPr>
  </w:style>
  <w:style w:type="paragraph" w:styleId="Kop7">
    <w:name w:val="heading 7"/>
    <w:basedOn w:val="Standaard"/>
    <w:next w:val="Standaard"/>
    <w:link w:val="Kop7Char"/>
    <w:uiPriority w:val="9"/>
    <w:unhideWhenUsed/>
    <w:rsid w:val="004836BE"/>
    <w:pPr>
      <w:keepNext/>
      <w:keepLines/>
      <w:numPr>
        <w:ilvl w:val="6"/>
        <w:numId w:val="7"/>
      </w:numPr>
      <w:spacing w:before="200"/>
      <w:outlineLvl w:val="6"/>
    </w:pPr>
    <w:rPr>
      <w:rFonts w:eastAsiaTheme="majorEastAsia" w:cstheme="majorBidi"/>
      <w:iCs/>
      <w:color w:val="0B6F71" w:themeColor="text2"/>
    </w:rPr>
  </w:style>
  <w:style w:type="paragraph" w:styleId="Kop8">
    <w:name w:val="heading 8"/>
    <w:basedOn w:val="Standaard"/>
    <w:next w:val="Standaard"/>
    <w:link w:val="Kop8Char"/>
    <w:uiPriority w:val="9"/>
    <w:unhideWhenUsed/>
    <w:rsid w:val="004836BE"/>
    <w:pPr>
      <w:keepNext/>
      <w:keepLines/>
      <w:numPr>
        <w:ilvl w:val="7"/>
        <w:numId w:val="7"/>
      </w:numPr>
      <w:spacing w:before="200"/>
      <w:outlineLvl w:val="7"/>
    </w:pPr>
    <w:rPr>
      <w:rFonts w:eastAsiaTheme="majorEastAsia" w:cstheme="majorBidi"/>
      <w:color w:val="0B6F71" w:themeColor="text2"/>
      <w:szCs w:val="20"/>
    </w:rPr>
  </w:style>
  <w:style w:type="paragraph" w:styleId="Kop9">
    <w:name w:val="heading 9"/>
    <w:basedOn w:val="Standaard"/>
    <w:next w:val="Standaard"/>
    <w:link w:val="Kop9Char"/>
    <w:uiPriority w:val="9"/>
    <w:unhideWhenUsed/>
    <w:rsid w:val="004836BE"/>
    <w:pPr>
      <w:keepNext/>
      <w:keepLines/>
      <w:numPr>
        <w:ilvl w:val="8"/>
        <w:numId w:val="7"/>
      </w:numPr>
      <w:spacing w:before="200"/>
      <w:outlineLvl w:val="8"/>
    </w:pPr>
    <w:rPr>
      <w:rFonts w:eastAsiaTheme="majorEastAsia" w:cstheme="majorBidi"/>
      <w:iCs/>
      <w:color w:val="0B6F71" w:themeColor="text2"/>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70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sz w:val="16"/>
      <w:szCs w:val="16"/>
    </w:rPr>
  </w:style>
  <w:style w:type="paragraph" w:styleId="Koptekst">
    <w:name w:val="header"/>
    <w:basedOn w:val="Standaard"/>
    <w:link w:val="KoptekstChar"/>
    <w:uiPriority w:val="99"/>
    <w:unhideWhenUsed/>
    <w:rsid w:val="00117227"/>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117227"/>
    <w:rPr>
      <w:rFonts w:ascii="Flanders Art Serif" w:hAnsi="Flanders Art Serif"/>
      <w:noProof/>
      <w:sz w:val="32"/>
      <w:szCs w:val="32"/>
      <w:lang w:val="nl-BE" w:eastAsia="en-GB"/>
    </w:rPr>
  </w:style>
  <w:style w:type="paragraph" w:styleId="Voettekst">
    <w:name w:val="footer"/>
    <w:basedOn w:val="Standaard"/>
    <w:link w:val="VoettekstChar"/>
    <w:uiPriority w:val="99"/>
    <w:unhideWhenUsed/>
    <w:rsid w:val="007E74F3"/>
    <w:pPr>
      <w:tabs>
        <w:tab w:val="clear" w:pos="3686"/>
        <w:tab w:val="center" w:pos="4513"/>
        <w:tab w:val="right" w:pos="9923"/>
      </w:tabs>
      <w:spacing w:line="240" w:lineRule="auto"/>
    </w:pPr>
    <w:rPr>
      <w:color w:val="000000"/>
      <w:sz w:val="16"/>
    </w:rPr>
  </w:style>
  <w:style w:type="character" w:customStyle="1" w:styleId="VoettekstChar">
    <w:name w:val="Voettekst Char"/>
    <w:basedOn w:val="Standaardalinea-lettertype"/>
    <w:link w:val="Voettekst"/>
    <w:uiPriority w:val="99"/>
    <w:rsid w:val="007E74F3"/>
    <w:rPr>
      <w:rFonts w:ascii="Flanders Art Serif" w:hAnsi="Flanders Art Serif"/>
      <w:color w:val="000000"/>
      <w:sz w:val="16"/>
      <w:lang w:val="nl-BE"/>
    </w:rPr>
  </w:style>
  <w:style w:type="character" w:styleId="Tekstvantijdelijkeaanduiding">
    <w:name w:val="Placeholder Text"/>
    <w:basedOn w:val="Standaardalinea-lettertype"/>
    <w:uiPriority w:val="99"/>
    <w:semiHidden/>
    <w:rsid w:val="00F20417"/>
    <w:rPr>
      <w:color w:val="808080"/>
    </w:rPr>
  </w:style>
  <w:style w:type="table" w:styleId="Tabelraster">
    <w:name w:val="Table Grid"/>
    <w:basedOn w:val="Standaardtabel"/>
    <w:uiPriority w:val="59"/>
    <w:rsid w:val="00C6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DC6D20"/>
    <w:rPr>
      <w:rFonts w:ascii="Calibri" w:hAnsi="Calibri"/>
      <w:i/>
      <w:iCs/>
      <w:color w:val="4A4949" w:themeColor="text1" w:themeTint="E6"/>
    </w:rPr>
  </w:style>
  <w:style w:type="character" w:styleId="Intensievebenadrukking">
    <w:name w:val="Intense Emphasis"/>
    <w:basedOn w:val="Standaardalinea-lettertype"/>
    <w:uiPriority w:val="21"/>
    <w:rsid w:val="00DC6D20"/>
    <w:rPr>
      <w:rFonts w:ascii="Calibri" w:hAnsi="Calibri"/>
      <w:b/>
      <w:bCs/>
      <w:i/>
      <w:iCs/>
      <w:color w:val="000000"/>
    </w:rPr>
  </w:style>
  <w:style w:type="paragraph" w:styleId="Ondertitel">
    <w:name w:val="Subtitle"/>
    <w:basedOn w:val="Standaard"/>
    <w:next w:val="Standaard"/>
    <w:link w:val="OndertitelChar"/>
    <w:uiPriority w:val="11"/>
    <w:rsid w:val="004836BE"/>
    <w:pPr>
      <w:spacing w:line="600" w:lineRule="exact"/>
      <w:jc w:val="center"/>
    </w:pPr>
    <w:rPr>
      <w:color w:val="0B6F71" w:themeColor="text2"/>
      <w:sz w:val="52"/>
      <w:szCs w:val="30"/>
    </w:rPr>
  </w:style>
  <w:style w:type="character" w:customStyle="1" w:styleId="OndertitelChar">
    <w:name w:val="Ondertitel Char"/>
    <w:basedOn w:val="Standaardalinea-lettertype"/>
    <w:link w:val="Ondertitel"/>
    <w:uiPriority w:val="11"/>
    <w:rsid w:val="004836BE"/>
    <w:rPr>
      <w:rFonts w:ascii="Calibri" w:hAnsi="Calibri"/>
      <w:color w:val="0B6F71" w:themeColor="text2"/>
      <w:sz w:val="52"/>
      <w:szCs w:val="30"/>
      <w:lang w:val="nl-BE"/>
    </w:rPr>
  </w:style>
  <w:style w:type="table" w:styleId="Gemiddeldraster3-accent1">
    <w:name w:val="Medium Grid 3 Accent 1"/>
    <w:basedOn w:val="Standaardtabel"/>
    <w:uiPriority w:val="69"/>
    <w:rsid w:val="00276A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4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6F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6F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EA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EAEE" w:themeFill="accent1" w:themeFillTint="7F"/>
      </w:tcPr>
    </w:tblStylePr>
  </w:style>
  <w:style w:type="table" w:customStyle="1" w:styleId="Gemiddeldearcering1-accent11">
    <w:name w:val="Gemiddelde arcering 1 - accent 11"/>
    <w:basedOn w:val="Standaardtabel"/>
    <w:uiPriority w:val="63"/>
    <w:rsid w:val="004E2D01"/>
    <w:pPr>
      <w:spacing w:after="0" w:line="240" w:lineRule="auto"/>
    </w:pPr>
    <w:rPr>
      <w:rFonts w:ascii="Flanders Art Serif" w:hAnsi="Flanders Art Serif"/>
      <w:sz w:val="19"/>
    </w:rPr>
    <w:tblPr>
      <w:tblStyleRowBandSize w:val="1"/>
      <w:tblStyleColBandSize w:val="1"/>
      <w:tbl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single" w:sz="8" w:space="0" w:color="13C5C9"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shd w:val="clear" w:color="auto" w:fill="0B6F71" w:themeFill="accent1"/>
      </w:tcPr>
    </w:tblStylePr>
    <w:tblStylePr w:type="lastRow">
      <w:pPr>
        <w:spacing w:before="0" w:after="0" w:line="240" w:lineRule="auto"/>
      </w:pPr>
      <w:rPr>
        <w:b/>
        <w:bCs/>
      </w:rPr>
      <w:tblPr/>
      <w:tcPr>
        <w:tcBorders>
          <w:top w:val="double" w:sz="6"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4F6" w:themeFill="accent1" w:themeFillTint="3F"/>
      </w:tcPr>
    </w:tblStylePr>
    <w:tblStylePr w:type="band1Horz">
      <w:tblPr/>
      <w:tcPr>
        <w:tcBorders>
          <w:insideH w:val="nil"/>
          <w:insideV w:val="nil"/>
        </w:tcBorders>
        <w:shd w:val="clear" w:color="auto" w:fill="A7F4F6" w:themeFill="accent1" w:themeFillTint="3F"/>
      </w:tcPr>
    </w:tblStylePr>
    <w:tblStylePr w:type="band2Horz">
      <w:tblPr/>
      <w:tcPr>
        <w:tcBorders>
          <w:insideH w:val="nil"/>
          <w:insideV w:val="nil"/>
        </w:tcBorders>
      </w:tcPr>
    </w:tblStylePr>
  </w:style>
  <w:style w:type="character" w:styleId="Titelvanboek">
    <w:name w:val="Book Title"/>
    <w:uiPriority w:val="33"/>
    <w:qFormat/>
    <w:rsid w:val="00DC6D20"/>
    <w:rPr>
      <w:rFonts w:ascii="Calibri" w:hAnsi="Calibri"/>
      <w:b/>
      <w:i w:val="0"/>
      <w:color w:val="000000"/>
      <w:sz w:val="24"/>
      <w:szCs w:val="24"/>
      <w:lang w:val="nl-BE"/>
    </w:rPr>
  </w:style>
  <w:style w:type="paragraph" w:styleId="Titel">
    <w:name w:val="Title"/>
    <w:basedOn w:val="Standaard"/>
    <w:next w:val="Standaard"/>
    <w:link w:val="TitelChar"/>
    <w:uiPriority w:val="10"/>
    <w:rsid w:val="004836BE"/>
    <w:pPr>
      <w:framePr w:wrap="notBeside" w:vAnchor="text" w:hAnchor="text" w:y="1"/>
      <w:spacing w:before="420" w:after="520" w:line="1200" w:lineRule="exact"/>
    </w:pPr>
    <w:rPr>
      <w:rFonts w:eastAsiaTheme="majorEastAsia" w:cstheme="majorBidi"/>
      <w:b/>
      <w:caps/>
      <w:color w:val="0B6F71" w:themeColor="text2"/>
      <w:spacing w:val="5"/>
      <w:sz w:val="100"/>
      <w:szCs w:val="56"/>
      <w:u w:val="single"/>
    </w:rPr>
  </w:style>
  <w:style w:type="character" w:customStyle="1" w:styleId="TitelChar">
    <w:name w:val="Titel Char"/>
    <w:basedOn w:val="Standaardalinea-lettertype"/>
    <w:link w:val="Titel"/>
    <w:uiPriority w:val="10"/>
    <w:rsid w:val="004836BE"/>
    <w:rPr>
      <w:rFonts w:ascii="Calibri" w:eastAsiaTheme="majorEastAsia" w:hAnsi="Calibri" w:cstheme="majorBidi"/>
      <w:b/>
      <w:caps/>
      <w:color w:val="0B6F71" w:themeColor="text2"/>
      <w:spacing w:val="5"/>
      <w:sz w:val="100"/>
      <w:szCs w:val="56"/>
      <w:u w:val="single"/>
      <w:lang w:val="nl-BE"/>
    </w:rPr>
  </w:style>
  <w:style w:type="character" w:customStyle="1" w:styleId="Kop1Char">
    <w:name w:val="Kop 1 Char"/>
    <w:basedOn w:val="Standaardalinea-lettertype"/>
    <w:link w:val="Kop1"/>
    <w:uiPriority w:val="9"/>
    <w:rsid w:val="004836BE"/>
    <w:rPr>
      <w:rFonts w:ascii="Calibri" w:eastAsiaTheme="majorEastAsia" w:hAnsi="Calibri" w:cstheme="majorBidi"/>
      <w:b/>
      <w:bCs/>
      <w:caps/>
      <w:color w:val="0B6F71" w:themeColor="text2"/>
      <w:sz w:val="36"/>
      <w:szCs w:val="52"/>
      <w:lang w:val="nl-BE"/>
    </w:rPr>
  </w:style>
  <w:style w:type="paragraph" w:styleId="Kopvaninhoudsopgave">
    <w:name w:val="TOC Heading"/>
    <w:basedOn w:val="Standaard"/>
    <w:next w:val="Standaard"/>
    <w:uiPriority w:val="39"/>
    <w:unhideWhenUsed/>
    <w:qFormat/>
    <w:rsid w:val="00EE09B9"/>
    <w:pPr>
      <w:spacing w:after="240"/>
    </w:pPr>
    <w:rPr>
      <w:rFonts w:ascii="Flanders Art Sans" w:hAnsi="Flanders Art Sans"/>
      <w:caps/>
      <w:color w:val="3C3D3C"/>
      <w:sz w:val="24"/>
      <w:szCs w:val="28"/>
    </w:rPr>
  </w:style>
  <w:style w:type="character" w:customStyle="1" w:styleId="Kop2Char">
    <w:name w:val="Kop 2 Char"/>
    <w:basedOn w:val="Standaardalinea-lettertype"/>
    <w:link w:val="Kop2"/>
    <w:uiPriority w:val="9"/>
    <w:rsid w:val="004836BE"/>
    <w:rPr>
      <w:rFonts w:ascii="Calibri" w:eastAsiaTheme="majorEastAsia" w:hAnsi="Calibri" w:cstheme="majorBidi"/>
      <w:bCs/>
      <w:caps/>
      <w:color w:val="0B6F71" w:themeColor="text2"/>
      <w:sz w:val="32"/>
      <w:szCs w:val="32"/>
      <w:u w:val="dotted"/>
      <w:lang w:val="nl-BE"/>
    </w:rPr>
  </w:style>
  <w:style w:type="character" w:customStyle="1" w:styleId="Kop3Char">
    <w:name w:val="Kop 3 Char"/>
    <w:basedOn w:val="Standaardalinea-lettertype"/>
    <w:link w:val="Kop3"/>
    <w:uiPriority w:val="9"/>
    <w:rsid w:val="004836BE"/>
    <w:rPr>
      <w:rFonts w:ascii="Calibri" w:eastAsiaTheme="majorEastAsia" w:hAnsi="Calibri" w:cstheme="majorBidi"/>
      <w:b/>
      <w:bCs/>
      <w:color w:val="0B6F71" w:themeColor="text2"/>
      <w:sz w:val="24"/>
      <w:szCs w:val="24"/>
      <w:lang w:val="nl-BE"/>
    </w:rPr>
  </w:style>
  <w:style w:type="character" w:customStyle="1" w:styleId="Kop4Char">
    <w:name w:val="Kop 4 Char"/>
    <w:basedOn w:val="Standaardalinea-lettertype"/>
    <w:link w:val="Kop4"/>
    <w:uiPriority w:val="9"/>
    <w:rsid w:val="004836BE"/>
    <w:rPr>
      <w:rFonts w:ascii="Calibri" w:eastAsiaTheme="majorEastAsia" w:hAnsi="Calibri" w:cstheme="majorBidi"/>
      <w:b/>
      <w:bCs/>
      <w:iCs/>
      <w:color w:val="0B6F71" w:themeColor="text2"/>
      <w:u w:val="single"/>
      <w:lang w:val="nl-BE"/>
    </w:rPr>
  </w:style>
  <w:style w:type="character" w:customStyle="1" w:styleId="Kop5Char">
    <w:name w:val="Kop 5 Char"/>
    <w:basedOn w:val="Standaardalinea-lettertype"/>
    <w:link w:val="Kop5"/>
    <w:uiPriority w:val="9"/>
    <w:rsid w:val="004836BE"/>
    <w:rPr>
      <w:rFonts w:ascii="Calibri" w:eastAsiaTheme="majorEastAsia" w:hAnsi="Calibri" w:cstheme="majorBidi"/>
      <w:color w:val="0B6F71" w:themeColor="text2"/>
      <w:lang w:val="nl-BE"/>
    </w:rPr>
  </w:style>
  <w:style w:type="character" w:customStyle="1" w:styleId="Kop6Char">
    <w:name w:val="Kop 6 Char"/>
    <w:basedOn w:val="Standaardalinea-lettertype"/>
    <w:link w:val="Kop6"/>
    <w:uiPriority w:val="9"/>
    <w:rsid w:val="004836BE"/>
    <w:rPr>
      <w:rFonts w:ascii="Calibri" w:eastAsiaTheme="majorEastAsia" w:hAnsi="Calibri" w:cstheme="majorBidi"/>
      <w:iCs/>
      <w:color w:val="0B6F71" w:themeColor="text2"/>
      <w:lang w:val="nl-BE"/>
    </w:rPr>
  </w:style>
  <w:style w:type="character" w:customStyle="1" w:styleId="Kop7Char">
    <w:name w:val="Kop 7 Char"/>
    <w:basedOn w:val="Standaardalinea-lettertype"/>
    <w:link w:val="Kop7"/>
    <w:uiPriority w:val="9"/>
    <w:rsid w:val="004836BE"/>
    <w:rPr>
      <w:rFonts w:ascii="Calibri" w:eastAsiaTheme="majorEastAsia" w:hAnsi="Calibri" w:cstheme="majorBidi"/>
      <w:iCs/>
      <w:color w:val="0B6F71" w:themeColor="text2"/>
      <w:lang w:val="nl-BE"/>
    </w:rPr>
  </w:style>
  <w:style w:type="character" w:customStyle="1" w:styleId="Kop8Char">
    <w:name w:val="Kop 8 Char"/>
    <w:basedOn w:val="Standaardalinea-lettertype"/>
    <w:link w:val="Kop8"/>
    <w:uiPriority w:val="9"/>
    <w:rsid w:val="004836BE"/>
    <w:rPr>
      <w:rFonts w:ascii="Calibri" w:eastAsiaTheme="majorEastAsia" w:hAnsi="Calibri" w:cstheme="majorBidi"/>
      <w:color w:val="0B6F71" w:themeColor="text2"/>
      <w:szCs w:val="20"/>
      <w:lang w:val="nl-BE"/>
    </w:rPr>
  </w:style>
  <w:style w:type="character" w:customStyle="1" w:styleId="Kop9Char">
    <w:name w:val="Kop 9 Char"/>
    <w:basedOn w:val="Standaardalinea-lettertype"/>
    <w:link w:val="Kop9"/>
    <w:uiPriority w:val="9"/>
    <w:rsid w:val="004836BE"/>
    <w:rPr>
      <w:rFonts w:ascii="Calibri" w:eastAsiaTheme="majorEastAsia" w:hAnsi="Calibri" w:cstheme="majorBidi"/>
      <w:iCs/>
      <w:color w:val="0B6F71" w:themeColor="text2"/>
      <w:szCs w:val="20"/>
      <w:lang w:val="nl-BE"/>
    </w:rPr>
  </w:style>
  <w:style w:type="paragraph" w:styleId="Inhopg1">
    <w:name w:val="toc 1"/>
    <w:basedOn w:val="Standaard"/>
    <w:next w:val="Standaard"/>
    <w:autoRedefine/>
    <w:uiPriority w:val="39"/>
    <w:unhideWhenUsed/>
    <w:rsid w:val="00361F03"/>
    <w:pPr>
      <w:tabs>
        <w:tab w:val="clear" w:pos="3686"/>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9D47BF"/>
    <w:pPr>
      <w:tabs>
        <w:tab w:val="clear" w:pos="3686"/>
        <w:tab w:val="left" w:pos="851"/>
        <w:tab w:val="right" w:pos="9060"/>
      </w:tabs>
    </w:pPr>
    <w:rPr>
      <w:noProof/>
      <w:color w:val="6F7173"/>
      <w:sz w:val="18"/>
    </w:rPr>
  </w:style>
  <w:style w:type="paragraph" w:styleId="Inhopg3">
    <w:name w:val="toc 3"/>
    <w:basedOn w:val="Standaard"/>
    <w:next w:val="Standaard"/>
    <w:autoRedefine/>
    <w:uiPriority w:val="39"/>
    <w:unhideWhenUsed/>
    <w:rsid w:val="009D47BF"/>
    <w:pPr>
      <w:tabs>
        <w:tab w:val="clear" w:pos="3686"/>
        <w:tab w:val="left" w:pos="851"/>
        <w:tab w:val="right" w:pos="9060"/>
      </w:tabs>
    </w:pPr>
    <w:rPr>
      <w:noProof/>
      <w:color w:val="9B9DA0"/>
      <w:sz w:val="18"/>
    </w:rPr>
  </w:style>
  <w:style w:type="character" w:styleId="Hyperlink">
    <w:name w:val="Hyperlink"/>
    <w:basedOn w:val="Standaardalinea-lettertype"/>
    <w:uiPriority w:val="99"/>
    <w:unhideWhenUsed/>
    <w:rsid w:val="00AC0959"/>
    <w:rPr>
      <w:rFonts w:ascii="Calibri" w:hAnsi="Calibri"/>
      <w:color w:val="3C96BE"/>
      <w:u w:val="single"/>
    </w:rPr>
  </w:style>
  <w:style w:type="paragraph" w:styleId="Lijstalinea">
    <w:name w:val="List Paragraph"/>
    <w:basedOn w:val="Standaard"/>
    <w:uiPriority w:val="34"/>
    <w:rsid w:val="004C268C"/>
    <w:pPr>
      <w:ind w:left="426"/>
    </w:pPr>
  </w:style>
  <w:style w:type="paragraph" w:styleId="Lijstopsomteken">
    <w:name w:val="List Bullet"/>
    <w:basedOn w:val="Vlottetekst-roodMSF"/>
    <w:uiPriority w:val="99"/>
    <w:unhideWhenUsed/>
    <w:qFormat/>
    <w:rsid w:val="006A4156"/>
    <w:pPr>
      <w:ind w:left="284" w:hanging="284"/>
    </w:pPr>
  </w:style>
  <w:style w:type="paragraph" w:styleId="Lijstopsomteken2">
    <w:name w:val="List Bullet 2"/>
    <w:basedOn w:val="Inspringing"/>
    <w:uiPriority w:val="99"/>
    <w:unhideWhenUsed/>
    <w:rsid w:val="006A4156"/>
    <w:pPr>
      <w:ind w:left="567" w:hanging="283"/>
    </w:pPr>
  </w:style>
  <w:style w:type="paragraph" w:styleId="Lijstopsomteken3">
    <w:name w:val="List Bullet 3"/>
    <w:basedOn w:val="Standaard"/>
    <w:uiPriority w:val="99"/>
    <w:unhideWhenUsed/>
    <w:rsid w:val="004E4011"/>
    <w:pPr>
      <w:numPr>
        <w:numId w:val="10"/>
      </w:numPr>
    </w:pPr>
  </w:style>
  <w:style w:type="paragraph" w:styleId="Lijstopsomteken4">
    <w:name w:val="List Bullet 4"/>
    <w:basedOn w:val="Standaard"/>
    <w:uiPriority w:val="99"/>
    <w:unhideWhenUsed/>
    <w:rsid w:val="006A4156"/>
    <w:pPr>
      <w:numPr>
        <w:numId w:val="11"/>
      </w:numPr>
      <w:tabs>
        <w:tab w:val="clear" w:pos="3686"/>
      </w:tabs>
      <w:ind w:left="1134" w:hanging="283"/>
    </w:pPr>
  </w:style>
  <w:style w:type="paragraph" w:styleId="Lijstopsomteken5">
    <w:name w:val="List Bullet 5"/>
    <w:basedOn w:val="Standaard"/>
    <w:uiPriority w:val="99"/>
    <w:unhideWhenUsed/>
    <w:rsid w:val="004E4011"/>
    <w:pPr>
      <w:numPr>
        <w:numId w:val="1"/>
      </w:numPr>
      <w:tabs>
        <w:tab w:val="clear" w:pos="3686"/>
      </w:tabs>
      <w:ind w:left="1418" w:hanging="284"/>
    </w:pPr>
  </w:style>
  <w:style w:type="paragraph" w:styleId="Voetnoottekst">
    <w:name w:val="footnote text"/>
    <w:basedOn w:val="Standaard"/>
    <w:link w:val="VoetnoottekstChar"/>
    <w:uiPriority w:val="99"/>
    <w:semiHidden/>
    <w:unhideWhenUsed/>
    <w:rsid w:val="00932353"/>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932353"/>
    <w:rPr>
      <w:rFonts w:ascii="Flanders Art Serif" w:hAnsi="Flanders Art Serif"/>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41095"/>
    <w:rPr>
      <w:vertAlign w:val="superscript"/>
    </w:rPr>
  </w:style>
  <w:style w:type="paragraph" w:styleId="Lijstmetafbeeldingen">
    <w:name w:val="table of figures"/>
    <w:basedOn w:val="Standaard"/>
    <w:next w:val="Standaard"/>
    <w:uiPriority w:val="99"/>
    <w:semiHidden/>
    <w:unhideWhenUsed/>
    <w:rsid w:val="00B77C3D"/>
    <w:pPr>
      <w:tabs>
        <w:tab w:val="clear" w:pos="3686"/>
      </w:tabs>
    </w:pPr>
    <w:rPr>
      <w:b/>
      <w:color w:val="0B6F71" w:themeColor="text2"/>
      <w:sz w:val="24"/>
    </w:rPr>
  </w:style>
  <w:style w:type="paragraph" w:styleId="Bronvermelding">
    <w:name w:val="table of authorities"/>
    <w:basedOn w:val="Standaard"/>
    <w:next w:val="Standaard"/>
    <w:uiPriority w:val="99"/>
    <w:semiHidden/>
    <w:unhideWhenUsed/>
    <w:rsid w:val="00B77C3D"/>
    <w:pPr>
      <w:tabs>
        <w:tab w:val="clear" w:pos="3686"/>
      </w:tabs>
      <w:ind w:left="200" w:hanging="200"/>
    </w:pPr>
    <w:rPr>
      <w:color w:val="0B6F71" w:themeColor="text2"/>
      <w:sz w:val="24"/>
    </w:rPr>
  </w:style>
  <w:style w:type="paragraph" w:styleId="Lijstnummering">
    <w:name w:val="List Number"/>
    <w:basedOn w:val="Lijstalinea"/>
    <w:uiPriority w:val="99"/>
    <w:unhideWhenUsed/>
    <w:rsid w:val="004D6D69"/>
    <w:pPr>
      <w:numPr>
        <w:numId w:val="2"/>
      </w:numPr>
      <w:ind w:left="284" w:hanging="284"/>
    </w:pPr>
  </w:style>
  <w:style w:type="paragraph" w:styleId="Lijstnummering2">
    <w:name w:val="List Number 2"/>
    <w:basedOn w:val="Lijstalinea"/>
    <w:uiPriority w:val="99"/>
    <w:unhideWhenUsed/>
    <w:rsid w:val="004D6D69"/>
    <w:pPr>
      <w:numPr>
        <w:numId w:val="3"/>
      </w:numPr>
      <w:ind w:left="567" w:hanging="283"/>
    </w:pPr>
  </w:style>
  <w:style w:type="paragraph" w:styleId="Lijstnummering3">
    <w:name w:val="List Number 3"/>
    <w:basedOn w:val="Lijstalinea"/>
    <w:uiPriority w:val="99"/>
    <w:unhideWhenUsed/>
    <w:rsid w:val="001F1E85"/>
    <w:pPr>
      <w:numPr>
        <w:numId w:val="4"/>
      </w:numPr>
      <w:ind w:left="851" w:hanging="284"/>
    </w:pPr>
  </w:style>
  <w:style w:type="paragraph" w:styleId="Lijstnummering4">
    <w:name w:val="List Number 4"/>
    <w:basedOn w:val="Lijstalinea"/>
    <w:uiPriority w:val="99"/>
    <w:unhideWhenUsed/>
    <w:rsid w:val="004A537C"/>
    <w:pPr>
      <w:numPr>
        <w:numId w:val="5"/>
      </w:numPr>
      <w:ind w:left="1135" w:hanging="284"/>
    </w:pPr>
  </w:style>
  <w:style w:type="paragraph" w:styleId="Lijstnummering5">
    <w:name w:val="List Number 5"/>
    <w:basedOn w:val="Lijstalinea"/>
    <w:uiPriority w:val="99"/>
    <w:unhideWhenUsed/>
    <w:rsid w:val="004E2D01"/>
    <w:pPr>
      <w:numPr>
        <w:numId w:val="6"/>
      </w:numPr>
      <w:ind w:left="1418" w:hanging="284"/>
    </w:pPr>
  </w:style>
  <w:style w:type="paragraph" w:styleId="Citaat">
    <w:name w:val="Quote"/>
    <w:basedOn w:val="Standaard"/>
    <w:next w:val="Standaard"/>
    <w:link w:val="CitaatChar"/>
    <w:uiPriority w:val="29"/>
    <w:rsid w:val="00450110"/>
    <w:pPr>
      <w:spacing w:before="120" w:after="120" w:line="320" w:lineRule="exact"/>
      <w:ind w:left="709" w:right="567" w:hanging="142"/>
    </w:pPr>
    <w:rPr>
      <w:color w:val="000000"/>
      <w:sz w:val="28"/>
      <w:szCs w:val="28"/>
    </w:rPr>
  </w:style>
  <w:style w:type="character" w:customStyle="1" w:styleId="CitaatChar">
    <w:name w:val="Citaat Char"/>
    <w:basedOn w:val="Standaardalinea-lettertype"/>
    <w:link w:val="Citaat"/>
    <w:uiPriority w:val="29"/>
    <w:rsid w:val="00450110"/>
    <w:rPr>
      <w:rFonts w:ascii="Flanders Art Serif" w:hAnsi="Flanders Art Serif"/>
      <w:color w:val="000000"/>
      <w:sz w:val="28"/>
      <w:szCs w:val="28"/>
      <w:lang w:val="nl-BE"/>
    </w:rPr>
  </w:style>
  <w:style w:type="paragraph" w:styleId="Duidelijkcitaat">
    <w:name w:val="Intense Quote"/>
    <w:basedOn w:val="Citaat"/>
    <w:next w:val="Standaard"/>
    <w:link w:val="DuidelijkcitaatChar"/>
    <w:uiPriority w:val="30"/>
    <w:rsid w:val="00EE09B9"/>
    <w:rPr>
      <w:b/>
      <w:color w:val="2F2F2F"/>
    </w:rPr>
  </w:style>
  <w:style w:type="character" w:customStyle="1" w:styleId="DuidelijkcitaatChar">
    <w:name w:val="Duidelijk citaat Char"/>
    <w:basedOn w:val="Standaardalinea-lettertype"/>
    <w:link w:val="Duidelijkcitaat"/>
    <w:uiPriority w:val="30"/>
    <w:rsid w:val="00EE09B9"/>
    <w:rPr>
      <w:rFonts w:ascii="Flanders Art Serif" w:hAnsi="Flanders Art Serif"/>
      <w:b/>
      <w:color w:val="2F2F2F"/>
      <w:sz w:val="28"/>
      <w:szCs w:val="28"/>
      <w:lang w:val="nl-BE"/>
    </w:rPr>
  </w:style>
  <w:style w:type="character" w:styleId="Nadruk">
    <w:name w:val="Emphasis"/>
    <w:basedOn w:val="Standaardalinea-lettertype"/>
    <w:uiPriority w:val="20"/>
    <w:rsid w:val="00DC6D20"/>
    <w:rPr>
      <w:rFonts w:ascii="Calibri" w:hAnsi="Calibri"/>
      <w:b/>
      <w:i/>
      <w:iCs/>
    </w:rPr>
  </w:style>
  <w:style w:type="character" w:styleId="Subtieleverwijzing">
    <w:name w:val="Subtle Reference"/>
    <w:basedOn w:val="Standaardalinea-lettertype"/>
    <w:uiPriority w:val="31"/>
    <w:rsid w:val="00DC6D20"/>
    <w:rPr>
      <w:rFonts w:ascii="Calibri" w:hAnsi="Calibri"/>
      <w:caps/>
      <w:smallCaps w:val="0"/>
      <w:color w:val="000000"/>
      <w:sz w:val="16"/>
      <w:u w:val="none"/>
      <w:bdr w:val="none" w:sz="0" w:space="0" w:color="auto"/>
    </w:rPr>
  </w:style>
  <w:style w:type="character" w:styleId="Intensieveverwijzing">
    <w:name w:val="Intense Reference"/>
    <w:basedOn w:val="Standaardalinea-lettertype"/>
    <w:uiPriority w:val="32"/>
    <w:rsid w:val="00DC6D20"/>
    <w:rPr>
      <w:rFonts w:ascii="Calibri" w:hAnsi="Calibri"/>
      <w:b/>
      <w:bCs/>
      <w:i w:val="0"/>
      <w:caps/>
      <w:smallCaps w:val="0"/>
      <w:color w:val="000000"/>
      <w:spacing w:val="5"/>
      <w:sz w:val="16"/>
      <w:u w:val="none"/>
    </w:rPr>
  </w:style>
  <w:style w:type="paragraph" w:styleId="Bijschrift">
    <w:name w:val="caption"/>
    <w:basedOn w:val="Standaard"/>
    <w:next w:val="Standaard"/>
    <w:uiPriority w:val="35"/>
    <w:unhideWhenUsed/>
    <w:rsid w:val="007E74F3"/>
    <w:pPr>
      <w:spacing w:before="120" w:after="200" w:line="240" w:lineRule="auto"/>
    </w:pPr>
    <w:rPr>
      <w:bCs/>
      <w:color w:val="000000"/>
      <w:sz w:val="18"/>
      <w:szCs w:val="18"/>
    </w:rPr>
  </w:style>
  <w:style w:type="table" w:customStyle="1" w:styleId="TabelVO">
    <w:name w:val="Tabel VO"/>
    <w:basedOn w:val="Standaardtabel"/>
    <w:uiPriority w:val="99"/>
    <w:rsid w:val="008A0CEB"/>
    <w:pPr>
      <w:spacing w:after="0" w:line="240" w:lineRule="auto"/>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stTable6Colorful">
    <w:name w:val="List Table 6 Colorful"/>
    <w:basedOn w:val="Standaardtabel"/>
    <w:uiPriority w:val="51"/>
    <w:rsid w:val="008A0CEB"/>
    <w:pPr>
      <w:spacing w:after="0" w:line="240" w:lineRule="auto"/>
    </w:pPr>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GridTable4">
    <w:name w:val="Grid Table 4"/>
    <w:basedOn w:val="TabelVO"/>
    <w:uiPriority w:val="49"/>
    <w:rsid w:val="004C1D8C"/>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8A0CEB"/>
    <w:pPr>
      <w:spacing w:after="0" w:line="240" w:lineRule="auto"/>
    </w:pPr>
    <w:tblPr/>
  </w:style>
  <w:style w:type="paragraph" w:customStyle="1" w:styleId="Tabelheader">
    <w:name w:val="Tabel header"/>
    <w:basedOn w:val="Standaard"/>
    <w:qFormat/>
    <w:rsid w:val="00DC6D20"/>
    <w:pPr>
      <w:spacing w:line="240" w:lineRule="auto"/>
      <w:jc w:val="center"/>
    </w:pPr>
    <w:rPr>
      <w:bCs/>
      <w:color w:val="FFFFFF" w:themeColor="background1"/>
      <w:sz w:val="17"/>
    </w:rPr>
  </w:style>
  <w:style w:type="paragraph" w:customStyle="1" w:styleId="Tabelinhoud">
    <w:name w:val="Tabel inhoud"/>
    <w:basedOn w:val="Standaard"/>
    <w:qFormat/>
    <w:rsid w:val="000078AC"/>
    <w:pPr>
      <w:jc w:val="center"/>
    </w:pPr>
    <w:rPr>
      <w:bCs/>
      <w:sz w:val="17"/>
      <w:szCs w:val="17"/>
    </w:rPr>
  </w:style>
  <w:style w:type="paragraph" w:customStyle="1" w:styleId="HeaderenFooterpagina1">
    <w:name w:val="Header en Footer pagina 1"/>
    <w:basedOn w:val="Standaard"/>
    <w:qFormat/>
    <w:rsid w:val="004836BE"/>
    <w:pPr>
      <w:spacing w:line="280" w:lineRule="exact"/>
      <w:jc w:val="right"/>
    </w:pPr>
    <w:rPr>
      <w:color w:val="0B6F71" w:themeColor="text2"/>
      <w:sz w:val="24"/>
    </w:rPr>
  </w:style>
  <w:style w:type="paragraph" w:customStyle="1" w:styleId="Vlottetekst-roodMSF">
    <w:name w:val="Vlotte tekst - rood MSF"/>
    <w:basedOn w:val="Standaard"/>
    <w:rsid w:val="00935F13"/>
    <w:pPr>
      <w:numPr>
        <w:numId w:val="9"/>
      </w:numPr>
    </w:pPr>
  </w:style>
  <w:style w:type="paragraph" w:customStyle="1" w:styleId="streepjes">
    <w:name w:val="streepjes"/>
    <w:basedOn w:val="Standaard"/>
    <w:qFormat/>
    <w:rsid w:val="004836BE"/>
    <w:pPr>
      <w:tabs>
        <w:tab w:val="clear" w:pos="3686"/>
        <w:tab w:val="right" w:pos="9923"/>
      </w:tabs>
      <w:jc w:val="right"/>
    </w:pPr>
    <w:rPr>
      <w:rFonts w:cs="Calibri"/>
      <w:color w:val="0B6F71" w:themeColor="text2"/>
      <w:sz w:val="16"/>
    </w:rPr>
  </w:style>
  <w:style w:type="paragraph" w:customStyle="1" w:styleId="Inspringing">
    <w:name w:val="Inspringing"/>
    <w:basedOn w:val="Standaard"/>
    <w:rsid w:val="006A4156"/>
    <w:pPr>
      <w:numPr>
        <w:numId w:val="8"/>
      </w:numPr>
    </w:pPr>
  </w:style>
  <w:style w:type="character" w:styleId="Zwaar">
    <w:name w:val="Strong"/>
    <w:basedOn w:val="Standaardalinea-lettertype"/>
    <w:uiPriority w:val="22"/>
    <w:rsid w:val="00DC6D20"/>
    <w:rPr>
      <w:rFonts w:ascii="Calibri" w:hAnsi="Calibri"/>
      <w:b/>
      <w:bCs/>
      <w:i w:val="0"/>
    </w:rPr>
  </w:style>
  <w:style w:type="paragraph" w:styleId="Plattetekst2">
    <w:name w:val="Body Text 2"/>
    <w:basedOn w:val="Standaard"/>
    <w:link w:val="Plattetekst2Char"/>
    <w:rsid w:val="00EB04DE"/>
    <w:pPr>
      <w:numPr>
        <w:ilvl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pPr>
    <w:rPr>
      <w:rFonts w:ascii="Arial" w:eastAsia="Times New Roman" w:hAnsi="Arial" w:cs="Times New Roman"/>
      <w:color w:val="auto"/>
      <w:sz w:val="18"/>
      <w:szCs w:val="20"/>
      <w:lang w:val="nl-NL" w:eastAsia="nl-NL"/>
    </w:rPr>
  </w:style>
  <w:style w:type="character" w:customStyle="1" w:styleId="Plattetekst2Char">
    <w:name w:val="Platte tekst 2 Char"/>
    <w:basedOn w:val="Standaardalinea-lettertype"/>
    <w:link w:val="Plattetekst2"/>
    <w:rsid w:val="00EB04DE"/>
    <w:rPr>
      <w:rFonts w:ascii="Arial" w:eastAsia="Times New Roman" w:hAnsi="Arial" w:cs="Times New Roman"/>
      <w:sz w:val="18"/>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6D20"/>
    <w:pPr>
      <w:tabs>
        <w:tab w:val="left" w:pos="3686"/>
      </w:tabs>
      <w:spacing w:after="0" w:line="270" w:lineRule="exact"/>
      <w:contextualSpacing/>
    </w:pPr>
    <w:rPr>
      <w:rFonts w:ascii="Calibri" w:hAnsi="Calibri"/>
      <w:color w:val="1C1A15" w:themeColor="background2" w:themeShade="1A"/>
      <w:lang w:val="nl-BE"/>
    </w:rPr>
  </w:style>
  <w:style w:type="paragraph" w:styleId="Kop1">
    <w:name w:val="heading 1"/>
    <w:basedOn w:val="Standaard"/>
    <w:next w:val="Standaard"/>
    <w:link w:val="Kop1Char"/>
    <w:uiPriority w:val="9"/>
    <w:qFormat/>
    <w:rsid w:val="004836BE"/>
    <w:pPr>
      <w:keepNext/>
      <w:keepLines/>
      <w:numPr>
        <w:numId w:val="7"/>
      </w:numPr>
      <w:spacing w:before="480" w:after="480" w:line="432" w:lineRule="exact"/>
      <w:outlineLvl w:val="0"/>
    </w:pPr>
    <w:rPr>
      <w:rFonts w:eastAsiaTheme="majorEastAsia" w:cstheme="majorBidi"/>
      <w:b/>
      <w:bCs/>
      <w:caps/>
      <w:color w:val="0B6F71" w:themeColor="text2"/>
      <w:sz w:val="36"/>
      <w:szCs w:val="52"/>
    </w:rPr>
  </w:style>
  <w:style w:type="paragraph" w:styleId="Kop2">
    <w:name w:val="heading 2"/>
    <w:basedOn w:val="Standaard"/>
    <w:next w:val="Standaard"/>
    <w:link w:val="Kop2Char"/>
    <w:uiPriority w:val="9"/>
    <w:unhideWhenUsed/>
    <w:qFormat/>
    <w:rsid w:val="004836BE"/>
    <w:pPr>
      <w:keepNext/>
      <w:keepLines/>
      <w:numPr>
        <w:ilvl w:val="1"/>
        <w:numId w:val="7"/>
      </w:numPr>
      <w:spacing w:before="200" w:after="240" w:line="400" w:lineRule="exact"/>
      <w:outlineLvl w:val="1"/>
    </w:pPr>
    <w:rPr>
      <w:rFonts w:eastAsiaTheme="majorEastAsia" w:cstheme="majorBidi"/>
      <w:bCs/>
      <w:caps/>
      <w:color w:val="0B6F71" w:themeColor="text2"/>
      <w:sz w:val="32"/>
      <w:szCs w:val="32"/>
      <w:u w:val="dotted"/>
    </w:rPr>
  </w:style>
  <w:style w:type="paragraph" w:styleId="Kop3">
    <w:name w:val="heading 3"/>
    <w:basedOn w:val="Standaard"/>
    <w:next w:val="Standaard"/>
    <w:link w:val="Kop3Char"/>
    <w:uiPriority w:val="9"/>
    <w:unhideWhenUsed/>
    <w:qFormat/>
    <w:rsid w:val="004836BE"/>
    <w:pPr>
      <w:keepNext/>
      <w:keepLines/>
      <w:numPr>
        <w:ilvl w:val="2"/>
        <w:numId w:val="7"/>
      </w:numPr>
      <w:spacing w:before="200" w:after="120" w:line="288" w:lineRule="exact"/>
      <w:outlineLvl w:val="2"/>
    </w:pPr>
    <w:rPr>
      <w:rFonts w:eastAsiaTheme="majorEastAsia" w:cstheme="majorBidi"/>
      <w:b/>
      <w:bCs/>
      <w:color w:val="0B6F71" w:themeColor="text2"/>
      <w:sz w:val="24"/>
      <w:szCs w:val="24"/>
    </w:rPr>
  </w:style>
  <w:style w:type="paragraph" w:styleId="Kop4">
    <w:name w:val="heading 4"/>
    <w:basedOn w:val="Standaard"/>
    <w:next w:val="Standaard"/>
    <w:link w:val="Kop4Char"/>
    <w:uiPriority w:val="9"/>
    <w:unhideWhenUsed/>
    <w:qFormat/>
    <w:rsid w:val="004836BE"/>
    <w:pPr>
      <w:keepNext/>
      <w:keepLines/>
      <w:numPr>
        <w:ilvl w:val="3"/>
        <w:numId w:val="7"/>
      </w:numPr>
      <w:spacing w:before="200"/>
      <w:outlineLvl w:val="3"/>
    </w:pPr>
    <w:rPr>
      <w:rFonts w:eastAsiaTheme="majorEastAsia" w:cstheme="majorBidi"/>
      <w:b/>
      <w:bCs/>
      <w:iCs/>
      <w:color w:val="0B6F71" w:themeColor="text2"/>
      <w:u w:val="single"/>
    </w:rPr>
  </w:style>
  <w:style w:type="paragraph" w:styleId="Kop5">
    <w:name w:val="heading 5"/>
    <w:basedOn w:val="Standaard"/>
    <w:next w:val="Standaard"/>
    <w:link w:val="Kop5Char"/>
    <w:uiPriority w:val="9"/>
    <w:unhideWhenUsed/>
    <w:rsid w:val="004836BE"/>
    <w:pPr>
      <w:keepNext/>
      <w:keepLines/>
      <w:numPr>
        <w:ilvl w:val="4"/>
        <w:numId w:val="7"/>
      </w:numPr>
      <w:spacing w:before="200"/>
      <w:outlineLvl w:val="4"/>
    </w:pPr>
    <w:rPr>
      <w:rFonts w:eastAsiaTheme="majorEastAsia" w:cstheme="majorBidi"/>
      <w:color w:val="0B6F71" w:themeColor="text2"/>
    </w:rPr>
  </w:style>
  <w:style w:type="paragraph" w:styleId="Kop6">
    <w:name w:val="heading 6"/>
    <w:basedOn w:val="Standaard"/>
    <w:next w:val="Standaard"/>
    <w:link w:val="Kop6Char"/>
    <w:uiPriority w:val="9"/>
    <w:unhideWhenUsed/>
    <w:rsid w:val="004836BE"/>
    <w:pPr>
      <w:keepNext/>
      <w:keepLines/>
      <w:numPr>
        <w:ilvl w:val="5"/>
        <w:numId w:val="7"/>
      </w:numPr>
      <w:spacing w:before="200"/>
      <w:outlineLvl w:val="5"/>
    </w:pPr>
    <w:rPr>
      <w:rFonts w:eastAsiaTheme="majorEastAsia" w:cstheme="majorBidi"/>
      <w:iCs/>
      <w:color w:val="0B6F71" w:themeColor="text2"/>
    </w:rPr>
  </w:style>
  <w:style w:type="paragraph" w:styleId="Kop7">
    <w:name w:val="heading 7"/>
    <w:basedOn w:val="Standaard"/>
    <w:next w:val="Standaard"/>
    <w:link w:val="Kop7Char"/>
    <w:uiPriority w:val="9"/>
    <w:unhideWhenUsed/>
    <w:rsid w:val="004836BE"/>
    <w:pPr>
      <w:keepNext/>
      <w:keepLines/>
      <w:numPr>
        <w:ilvl w:val="6"/>
        <w:numId w:val="7"/>
      </w:numPr>
      <w:spacing w:before="200"/>
      <w:outlineLvl w:val="6"/>
    </w:pPr>
    <w:rPr>
      <w:rFonts w:eastAsiaTheme="majorEastAsia" w:cstheme="majorBidi"/>
      <w:iCs/>
      <w:color w:val="0B6F71" w:themeColor="text2"/>
    </w:rPr>
  </w:style>
  <w:style w:type="paragraph" w:styleId="Kop8">
    <w:name w:val="heading 8"/>
    <w:basedOn w:val="Standaard"/>
    <w:next w:val="Standaard"/>
    <w:link w:val="Kop8Char"/>
    <w:uiPriority w:val="9"/>
    <w:unhideWhenUsed/>
    <w:rsid w:val="004836BE"/>
    <w:pPr>
      <w:keepNext/>
      <w:keepLines/>
      <w:numPr>
        <w:ilvl w:val="7"/>
        <w:numId w:val="7"/>
      </w:numPr>
      <w:spacing w:before="200"/>
      <w:outlineLvl w:val="7"/>
    </w:pPr>
    <w:rPr>
      <w:rFonts w:eastAsiaTheme="majorEastAsia" w:cstheme="majorBidi"/>
      <w:color w:val="0B6F71" w:themeColor="text2"/>
      <w:szCs w:val="20"/>
    </w:rPr>
  </w:style>
  <w:style w:type="paragraph" w:styleId="Kop9">
    <w:name w:val="heading 9"/>
    <w:basedOn w:val="Standaard"/>
    <w:next w:val="Standaard"/>
    <w:link w:val="Kop9Char"/>
    <w:uiPriority w:val="9"/>
    <w:unhideWhenUsed/>
    <w:rsid w:val="004836BE"/>
    <w:pPr>
      <w:keepNext/>
      <w:keepLines/>
      <w:numPr>
        <w:ilvl w:val="8"/>
        <w:numId w:val="7"/>
      </w:numPr>
      <w:spacing w:before="200"/>
      <w:outlineLvl w:val="8"/>
    </w:pPr>
    <w:rPr>
      <w:rFonts w:eastAsiaTheme="majorEastAsia" w:cstheme="majorBidi"/>
      <w:iCs/>
      <w:color w:val="0B6F71" w:themeColor="text2"/>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70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sz w:val="16"/>
      <w:szCs w:val="16"/>
    </w:rPr>
  </w:style>
  <w:style w:type="paragraph" w:styleId="Koptekst">
    <w:name w:val="header"/>
    <w:basedOn w:val="Standaard"/>
    <w:link w:val="KoptekstChar"/>
    <w:uiPriority w:val="99"/>
    <w:unhideWhenUsed/>
    <w:rsid w:val="00117227"/>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117227"/>
    <w:rPr>
      <w:rFonts w:ascii="Flanders Art Serif" w:hAnsi="Flanders Art Serif"/>
      <w:noProof/>
      <w:sz w:val="32"/>
      <w:szCs w:val="32"/>
      <w:lang w:val="nl-BE" w:eastAsia="en-GB"/>
    </w:rPr>
  </w:style>
  <w:style w:type="paragraph" w:styleId="Voettekst">
    <w:name w:val="footer"/>
    <w:basedOn w:val="Standaard"/>
    <w:link w:val="VoettekstChar"/>
    <w:uiPriority w:val="99"/>
    <w:unhideWhenUsed/>
    <w:rsid w:val="007E74F3"/>
    <w:pPr>
      <w:tabs>
        <w:tab w:val="clear" w:pos="3686"/>
        <w:tab w:val="center" w:pos="4513"/>
        <w:tab w:val="right" w:pos="9923"/>
      </w:tabs>
      <w:spacing w:line="240" w:lineRule="auto"/>
    </w:pPr>
    <w:rPr>
      <w:color w:val="000000"/>
      <w:sz w:val="16"/>
    </w:rPr>
  </w:style>
  <w:style w:type="character" w:customStyle="1" w:styleId="VoettekstChar">
    <w:name w:val="Voettekst Char"/>
    <w:basedOn w:val="Standaardalinea-lettertype"/>
    <w:link w:val="Voettekst"/>
    <w:uiPriority w:val="99"/>
    <w:rsid w:val="007E74F3"/>
    <w:rPr>
      <w:rFonts w:ascii="Flanders Art Serif" w:hAnsi="Flanders Art Serif"/>
      <w:color w:val="000000"/>
      <w:sz w:val="16"/>
      <w:lang w:val="nl-BE"/>
    </w:rPr>
  </w:style>
  <w:style w:type="character" w:styleId="Tekstvantijdelijkeaanduiding">
    <w:name w:val="Placeholder Text"/>
    <w:basedOn w:val="Standaardalinea-lettertype"/>
    <w:uiPriority w:val="99"/>
    <w:semiHidden/>
    <w:rsid w:val="00F20417"/>
    <w:rPr>
      <w:color w:val="808080"/>
    </w:rPr>
  </w:style>
  <w:style w:type="table" w:styleId="Tabelraster">
    <w:name w:val="Table Grid"/>
    <w:basedOn w:val="Standaardtabel"/>
    <w:uiPriority w:val="59"/>
    <w:rsid w:val="00C6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DC6D20"/>
    <w:rPr>
      <w:rFonts w:ascii="Calibri" w:hAnsi="Calibri"/>
      <w:i/>
      <w:iCs/>
      <w:color w:val="4A4949" w:themeColor="text1" w:themeTint="E6"/>
    </w:rPr>
  </w:style>
  <w:style w:type="character" w:styleId="Intensievebenadrukking">
    <w:name w:val="Intense Emphasis"/>
    <w:basedOn w:val="Standaardalinea-lettertype"/>
    <w:uiPriority w:val="21"/>
    <w:rsid w:val="00DC6D20"/>
    <w:rPr>
      <w:rFonts w:ascii="Calibri" w:hAnsi="Calibri"/>
      <w:b/>
      <w:bCs/>
      <w:i/>
      <w:iCs/>
      <w:color w:val="000000"/>
    </w:rPr>
  </w:style>
  <w:style w:type="paragraph" w:styleId="Ondertitel">
    <w:name w:val="Subtitle"/>
    <w:basedOn w:val="Standaard"/>
    <w:next w:val="Standaard"/>
    <w:link w:val="OndertitelChar"/>
    <w:uiPriority w:val="11"/>
    <w:rsid w:val="004836BE"/>
    <w:pPr>
      <w:spacing w:line="600" w:lineRule="exact"/>
      <w:jc w:val="center"/>
    </w:pPr>
    <w:rPr>
      <w:color w:val="0B6F71" w:themeColor="text2"/>
      <w:sz w:val="52"/>
      <w:szCs w:val="30"/>
    </w:rPr>
  </w:style>
  <w:style w:type="character" w:customStyle="1" w:styleId="OndertitelChar">
    <w:name w:val="Ondertitel Char"/>
    <w:basedOn w:val="Standaardalinea-lettertype"/>
    <w:link w:val="Ondertitel"/>
    <w:uiPriority w:val="11"/>
    <w:rsid w:val="004836BE"/>
    <w:rPr>
      <w:rFonts w:ascii="Calibri" w:hAnsi="Calibri"/>
      <w:color w:val="0B6F71" w:themeColor="text2"/>
      <w:sz w:val="52"/>
      <w:szCs w:val="30"/>
      <w:lang w:val="nl-BE"/>
    </w:rPr>
  </w:style>
  <w:style w:type="table" w:styleId="Gemiddeldraster3-accent1">
    <w:name w:val="Medium Grid 3 Accent 1"/>
    <w:basedOn w:val="Standaardtabel"/>
    <w:uiPriority w:val="69"/>
    <w:rsid w:val="00276A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4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6F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6F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EA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EAEE" w:themeFill="accent1" w:themeFillTint="7F"/>
      </w:tcPr>
    </w:tblStylePr>
  </w:style>
  <w:style w:type="table" w:customStyle="1" w:styleId="Gemiddeldearcering1-accent11">
    <w:name w:val="Gemiddelde arcering 1 - accent 11"/>
    <w:basedOn w:val="Standaardtabel"/>
    <w:uiPriority w:val="63"/>
    <w:rsid w:val="004E2D01"/>
    <w:pPr>
      <w:spacing w:after="0" w:line="240" w:lineRule="auto"/>
    </w:pPr>
    <w:rPr>
      <w:rFonts w:ascii="Flanders Art Serif" w:hAnsi="Flanders Art Serif"/>
      <w:sz w:val="19"/>
    </w:rPr>
    <w:tblPr>
      <w:tblStyleRowBandSize w:val="1"/>
      <w:tblStyleColBandSize w:val="1"/>
      <w:tbl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single" w:sz="8" w:space="0" w:color="13C5C9"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shd w:val="clear" w:color="auto" w:fill="0B6F71" w:themeFill="accent1"/>
      </w:tcPr>
    </w:tblStylePr>
    <w:tblStylePr w:type="lastRow">
      <w:pPr>
        <w:spacing w:before="0" w:after="0" w:line="240" w:lineRule="auto"/>
      </w:pPr>
      <w:rPr>
        <w:b/>
        <w:bCs/>
      </w:rPr>
      <w:tblPr/>
      <w:tcPr>
        <w:tcBorders>
          <w:top w:val="double" w:sz="6"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4F6" w:themeFill="accent1" w:themeFillTint="3F"/>
      </w:tcPr>
    </w:tblStylePr>
    <w:tblStylePr w:type="band1Horz">
      <w:tblPr/>
      <w:tcPr>
        <w:tcBorders>
          <w:insideH w:val="nil"/>
          <w:insideV w:val="nil"/>
        </w:tcBorders>
        <w:shd w:val="clear" w:color="auto" w:fill="A7F4F6" w:themeFill="accent1" w:themeFillTint="3F"/>
      </w:tcPr>
    </w:tblStylePr>
    <w:tblStylePr w:type="band2Horz">
      <w:tblPr/>
      <w:tcPr>
        <w:tcBorders>
          <w:insideH w:val="nil"/>
          <w:insideV w:val="nil"/>
        </w:tcBorders>
      </w:tcPr>
    </w:tblStylePr>
  </w:style>
  <w:style w:type="character" w:styleId="Titelvanboek">
    <w:name w:val="Book Title"/>
    <w:uiPriority w:val="33"/>
    <w:qFormat/>
    <w:rsid w:val="00DC6D20"/>
    <w:rPr>
      <w:rFonts w:ascii="Calibri" w:hAnsi="Calibri"/>
      <w:b/>
      <w:i w:val="0"/>
      <w:color w:val="000000"/>
      <w:sz w:val="24"/>
      <w:szCs w:val="24"/>
      <w:lang w:val="nl-BE"/>
    </w:rPr>
  </w:style>
  <w:style w:type="paragraph" w:styleId="Titel">
    <w:name w:val="Title"/>
    <w:basedOn w:val="Standaard"/>
    <w:next w:val="Standaard"/>
    <w:link w:val="TitelChar"/>
    <w:uiPriority w:val="10"/>
    <w:rsid w:val="004836BE"/>
    <w:pPr>
      <w:framePr w:wrap="notBeside" w:vAnchor="text" w:hAnchor="text" w:y="1"/>
      <w:spacing w:before="420" w:after="520" w:line="1200" w:lineRule="exact"/>
    </w:pPr>
    <w:rPr>
      <w:rFonts w:eastAsiaTheme="majorEastAsia" w:cstheme="majorBidi"/>
      <w:b/>
      <w:caps/>
      <w:color w:val="0B6F71" w:themeColor="text2"/>
      <w:spacing w:val="5"/>
      <w:sz w:val="100"/>
      <w:szCs w:val="56"/>
      <w:u w:val="single"/>
    </w:rPr>
  </w:style>
  <w:style w:type="character" w:customStyle="1" w:styleId="TitelChar">
    <w:name w:val="Titel Char"/>
    <w:basedOn w:val="Standaardalinea-lettertype"/>
    <w:link w:val="Titel"/>
    <w:uiPriority w:val="10"/>
    <w:rsid w:val="004836BE"/>
    <w:rPr>
      <w:rFonts w:ascii="Calibri" w:eastAsiaTheme="majorEastAsia" w:hAnsi="Calibri" w:cstheme="majorBidi"/>
      <w:b/>
      <w:caps/>
      <w:color w:val="0B6F71" w:themeColor="text2"/>
      <w:spacing w:val="5"/>
      <w:sz w:val="100"/>
      <w:szCs w:val="56"/>
      <w:u w:val="single"/>
      <w:lang w:val="nl-BE"/>
    </w:rPr>
  </w:style>
  <w:style w:type="character" w:customStyle="1" w:styleId="Kop1Char">
    <w:name w:val="Kop 1 Char"/>
    <w:basedOn w:val="Standaardalinea-lettertype"/>
    <w:link w:val="Kop1"/>
    <w:uiPriority w:val="9"/>
    <w:rsid w:val="004836BE"/>
    <w:rPr>
      <w:rFonts w:ascii="Calibri" w:eastAsiaTheme="majorEastAsia" w:hAnsi="Calibri" w:cstheme="majorBidi"/>
      <w:b/>
      <w:bCs/>
      <w:caps/>
      <w:color w:val="0B6F71" w:themeColor="text2"/>
      <w:sz w:val="36"/>
      <w:szCs w:val="52"/>
      <w:lang w:val="nl-BE"/>
    </w:rPr>
  </w:style>
  <w:style w:type="paragraph" w:styleId="Kopvaninhoudsopgave">
    <w:name w:val="TOC Heading"/>
    <w:basedOn w:val="Standaard"/>
    <w:next w:val="Standaard"/>
    <w:uiPriority w:val="39"/>
    <w:unhideWhenUsed/>
    <w:qFormat/>
    <w:rsid w:val="00EE09B9"/>
    <w:pPr>
      <w:spacing w:after="240"/>
    </w:pPr>
    <w:rPr>
      <w:rFonts w:ascii="Flanders Art Sans" w:hAnsi="Flanders Art Sans"/>
      <w:caps/>
      <w:color w:val="3C3D3C"/>
      <w:sz w:val="24"/>
      <w:szCs w:val="28"/>
    </w:rPr>
  </w:style>
  <w:style w:type="character" w:customStyle="1" w:styleId="Kop2Char">
    <w:name w:val="Kop 2 Char"/>
    <w:basedOn w:val="Standaardalinea-lettertype"/>
    <w:link w:val="Kop2"/>
    <w:uiPriority w:val="9"/>
    <w:rsid w:val="004836BE"/>
    <w:rPr>
      <w:rFonts w:ascii="Calibri" w:eastAsiaTheme="majorEastAsia" w:hAnsi="Calibri" w:cstheme="majorBidi"/>
      <w:bCs/>
      <w:caps/>
      <w:color w:val="0B6F71" w:themeColor="text2"/>
      <w:sz w:val="32"/>
      <w:szCs w:val="32"/>
      <w:u w:val="dotted"/>
      <w:lang w:val="nl-BE"/>
    </w:rPr>
  </w:style>
  <w:style w:type="character" w:customStyle="1" w:styleId="Kop3Char">
    <w:name w:val="Kop 3 Char"/>
    <w:basedOn w:val="Standaardalinea-lettertype"/>
    <w:link w:val="Kop3"/>
    <w:uiPriority w:val="9"/>
    <w:rsid w:val="004836BE"/>
    <w:rPr>
      <w:rFonts w:ascii="Calibri" w:eastAsiaTheme="majorEastAsia" w:hAnsi="Calibri" w:cstheme="majorBidi"/>
      <w:b/>
      <w:bCs/>
      <w:color w:val="0B6F71" w:themeColor="text2"/>
      <w:sz w:val="24"/>
      <w:szCs w:val="24"/>
      <w:lang w:val="nl-BE"/>
    </w:rPr>
  </w:style>
  <w:style w:type="character" w:customStyle="1" w:styleId="Kop4Char">
    <w:name w:val="Kop 4 Char"/>
    <w:basedOn w:val="Standaardalinea-lettertype"/>
    <w:link w:val="Kop4"/>
    <w:uiPriority w:val="9"/>
    <w:rsid w:val="004836BE"/>
    <w:rPr>
      <w:rFonts w:ascii="Calibri" w:eastAsiaTheme="majorEastAsia" w:hAnsi="Calibri" w:cstheme="majorBidi"/>
      <w:b/>
      <w:bCs/>
      <w:iCs/>
      <w:color w:val="0B6F71" w:themeColor="text2"/>
      <w:u w:val="single"/>
      <w:lang w:val="nl-BE"/>
    </w:rPr>
  </w:style>
  <w:style w:type="character" w:customStyle="1" w:styleId="Kop5Char">
    <w:name w:val="Kop 5 Char"/>
    <w:basedOn w:val="Standaardalinea-lettertype"/>
    <w:link w:val="Kop5"/>
    <w:uiPriority w:val="9"/>
    <w:rsid w:val="004836BE"/>
    <w:rPr>
      <w:rFonts w:ascii="Calibri" w:eastAsiaTheme="majorEastAsia" w:hAnsi="Calibri" w:cstheme="majorBidi"/>
      <w:color w:val="0B6F71" w:themeColor="text2"/>
      <w:lang w:val="nl-BE"/>
    </w:rPr>
  </w:style>
  <w:style w:type="character" w:customStyle="1" w:styleId="Kop6Char">
    <w:name w:val="Kop 6 Char"/>
    <w:basedOn w:val="Standaardalinea-lettertype"/>
    <w:link w:val="Kop6"/>
    <w:uiPriority w:val="9"/>
    <w:rsid w:val="004836BE"/>
    <w:rPr>
      <w:rFonts w:ascii="Calibri" w:eastAsiaTheme="majorEastAsia" w:hAnsi="Calibri" w:cstheme="majorBidi"/>
      <w:iCs/>
      <w:color w:val="0B6F71" w:themeColor="text2"/>
      <w:lang w:val="nl-BE"/>
    </w:rPr>
  </w:style>
  <w:style w:type="character" w:customStyle="1" w:styleId="Kop7Char">
    <w:name w:val="Kop 7 Char"/>
    <w:basedOn w:val="Standaardalinea-lettertype"/>
    <w:link w:val="Kop7"/>
    <w:uiPriority w:val="9"/>
    <w:rsid w:val="004836BE"/>
    <w:rPr>
      <w:rFonts w:ascii="Calibri" w:eastAsiaTheme="majorEastAsia" w:hAnsi="Calibri" w:cstheme="majorBidi"/>
      <w:iCs/>
      <w:color w:val="0B6F71" w:themeColor="text2"/>
      <w:lang w:val="nl-BE"/>
    </w:rPr>
  </w:style>
  <w:style w:type="character" w:customStyle="1" w:styleId="Kop8Char">
    <w:name w:val="Kop 8 Char"/>
    <w:basedOn w:val="Standaardalinea-lettertype"/>
    <w:link w:val="Kop8"/>
    <w:uiPriority w:val="9"/>
    <w:rsid w:val="004836BE"/>
    <w:rPr>
      <w:rFonts w:ascii="Calibri" w:eastAsiaTheme="majorEastAsia" w:hAnsi="Calibri" w:cstheme="majorBidi"/>
      <w:color w:val="0B6F71" w:themeColor="text2"/>
      <w:szCs w:val="20"/>
      <w:lang w:val="nl-BE"/>
    </w:rPr>
  </w:style>
  <w:style w:type="character" w:customStyle="1" w:styleId="Kop9Char">
    <w:name w:val="Kop 9 Char"/>
    <w:basedOn w:val="Standaardalinea-lettertype"/>
    <w:link w:val="Kop9"/>
    <w:uiPriority w:val="9"/>
    <w:rsid w:val="004836BE"/>
    <w:rPr>
      <w:rFonts w:ascii="Calibri" w:eastAsiaTheme="majorEastAsia" w:hAnsi="Calibri" w:cstheme="majorBidi"/>
      <w:iCs/>
      <w:color w:val="0B6F71" w:themeColor="text2"/>
      <w:szCs w:val="20"/>
      <w:lang w:val="nl-BE"/>
    </w:rPr>
  </w:style>
  <w:style w:type="paragraph" w:styleId="Inhopg1">
    <w:name w:val="toc 1"/>
    <w:basedOn w:val="Standaard"/>
    <w:next w:val="Standaard"/>
    <w:autoRedefine/>
    <w:uiPriority w:val="39"/>
    <w:unhideWhenUsed/>
    <w:rsid w:val="00361F03"/>
    <w:pPr>
      <w:tabs>
        <w:tab w:val="clear" w:pos="3686"/>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9D47BF"/>
    <w:pPr>
      <w:tabs>
        <w:tab w:val="clear" w:pos="3686"/>
        <w:tab w:val="left" w:pos="851"/>
        <w:tab w:val="right" w:pos="9060"/>
      </w:tabs>
    </w:pPr>
    <w:rPr>
      <w:noProof/>
      <w:color w:val="6F7173"/>
      <w:sz w:val="18"/>
    </w:rPr>
  </w:style>
  <w:style w:type="paragraph" w:styleId="Inhopg3">
    <w:name w:val="toc 3"/>
    <w:basedOn w:val="Standaard"/>
    <w:next w:val="Standaard"/>
    <w:autoRedefine/>
    <w:uiPriority w:val="39"/>
    <w:unhideWhenUsed/>
    <w:rsid w:val="009D47BF"/>
    <w:pPr>
      <w:tabs>
        <w:tab w:val="clear" w:pos="3686"/>
        <w:tab w:val="left" w:pos="851"/>
        <w:tab w:val="right" w:pos="9060"/>
      </w:tabs>
    </w:pPr>
    <w:rPr>
      <w:noProof/>
      <w:color w:val="9B9DA0"/>
      <w:sz w:val="18"/>
    </w:rPr>
  </w:style>
  <w:style w:type="character" w:styleId="Hyperlink">
    <w:name w:val="Hyperlink"/>
    <w:basedOn w:val="Standaardalinea-lettertype"/>
    <w:uiPriority w:val="99"/>
    <w:unhideWhenUsed/>
    <w:rsid w:val="00AC0959"/>
    <w:rPr>
      <w:rFonts w:ascii="Calibri" w:hAnsi="Calibri"/>
      <w:color w:val="3C96BE"/>
      <w:u w:val="single"/>
    </w:rPr>
  </w:style>
  <w:style w:type="paragraph" w:styleId="Lijstalinea">
    <w:name w:val="List Paragraph"/>
    <w:basedOn w:val="Standaard"/>
    <w:uiPriority w:val="34"/>
    <w:rsid w:val="004C268C"/>
    <w:pPr>
      <w:ind w:left="426"/>
    </w:pPr>
  </w:style>
  <w:style w:type="paragraph" w:styleId="Lijstopsomteken">
    <w:name w:val="List Bullet"/>
    <w:basedOn w:val="Vlottetekst-roodMSF"/>
    <w:uiPriority w:val="99"/>
    <w:unhideWhenUsed/>
    <w:qFormat/>
    <w:rsid w:val="006A4156"/>
    <w:pPr>
      <w:ind w:left="284" w:hanging="284"/>
    </w:pPr>
  </w:style>
  <w:style w:type="paragraph" w:styleId="Lijstopsomteken2">
    <w:name w:val="List Bullet 2"/>
    <w:basedOn w:val="Inspringing"/>
    <w:uiPriority w:val="99"/>
    <w:unhideWhenUsed/>
    <w:rsid w:val="006A4156"/>
    <w:pPr>
      <w:ind w:left="567" w:hanging="283"/>
    </w:pPr>
  </w:style>
  <w:style w:type="paragraph" w:styleId="Lijstopsomteken3">
    <w:name w:val="List Bullet 3"/>
    <w:basedOn w:val="Standaard"/>
    <w:uiPriority w:val="99"/>
    <w:unhideWhenUsed/>
    <w:rsid w:val="004E4011"/>
    <w:pPr>
      <w:numPr>
        <w:numId w:val="10"/>
      </w:numPr>
    </w:pPr>
  </w:style>
  <w:style w:type="paragraph" w:styleId="Lijstopsomteken4">
    <w:name w:val="List Bullet 4"/>
    <w:basedOn w:val="Standaard"/>
    <w:uiPriority w:val="99"/>
    <w:unhideWhenUsed/>
    <w:rsid w:val="006A4156"/>
    <w:pPr>
      <w:numPr>
        <w:numId w:val="11"/>
      </w:numPr>
      <w:tabs>
        <w:tab w:val="clear" w:pos="3686"/>
      </w:tabs>
      <w:ind w:left="1134" w:hanging="283"/>
    </w:pPr>
  </w:style>
  <w:style w:type="paragraph" w:styleId="Lijstopsomteken5">
    <w:name w:val="List Bullet 5"/>
    <w:basedOn w:val="Standaard"/>
    <w:uiPriority w:val="99"/>
    <w:unhideWhenUsed/>
    <w:rsid w:val="004E4011"/>
    <w:pPr>
      <w:numPr>
        <w:numId w:val="1"/>
      </w:numPr>
      <w:tabs>
        <w:tab w:val="clear" w:pos="3686"/>
      </w:tabs>
      <w:ind w:left="1418" w:hanging="284"/>
    </w:pPr>
  </w:style>
  <w:style w:type="paragraph" w:styleId="Voetnoottekst">
    <w:name w:val="footnote text"/>
    <w:basedOn w:val="Standaard"/>
    <w:link w:val="VoetnoottekstChar"/>
    <w:uiPriority w:val="99"/>
    <w:semiHidden/>
    <w:unhideWhenUsed/>
    <w:rsid w:val="00932353"/>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932353"/>
    <w:rPr>
      <w:rFonts w:ascii="Flanders Art Serif" w:hAnsi="Flanders Art Serif"/>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41095"/>
    <w:rPr>
      <w:vertAlign w:val="superscript"/>
    </w:rPr>
  </w:style>
  <w:style w:type="paragraph" w:styleId="Lijstmetafbeeldingen">
    <w:name w:val="table of figures"/>
    <w:basedOn w:val="Standaard"/>
    <w:next w:val="Standaard"/>
    <w:uiPriority w:val="99"/>
    <w:semiHidden/>
    <w:unhideWhenUsed/>
    <w:rsid w:val="00B77C3D"/>
    <w:pPr>
      <w:tabs>
        <w:tab w:val="clear" w:pos="3686"/>
      </w:tabs>
    </w:pPr>
    <w:rPr>
      <w:b/>
      <w:color w:val="0B6F71" w:themeColor="text2"/>
      <w:sz w:val="24"/>
    </w:rPr>
  </w:style>
  <w:style w:type="paragraph" w:styleId="Bronvermelding">
    <w:name w:val="table of authorities"/>
    <w:basedOn w:val="Standaard"/>
    <w:next w:val="Standaard"/>
    <w:uiPriority w:val="99"/>
    <w:semiHidden/>
    <w:unhideWhenUsed/>
    <w:rsid w:val="00B77C3D"/>
    <w:pPr>
      <w:tabs>
        <w:tab w:val="clear" w:pos="3686"/>
      </w:tabs>
      <w:ind w:left="200" w:hanging="200"/>
    </w:pPr>
    <w:rPr>
      <w:color w:val="0B6F71" w:themeColor="text2"/>
      <w:sz w:val="24"/>
    </w:rPr>
  </w:style>
  <w:style w:type="paragraph" w:styleId="Lijstnummering">
    <w:name w:val="List Number"/>
    <w:basedOn w:val="Lijstalinea"/>
    <w:uiPriority w:val="99"/>
    <w:unhideWhenUsed/>
    <w:rsid w:val="004D6D69"/>
    <w:pPr>
      <w:numPr>
        <w:numId w:val="2"/>
      </w:numPr>
      <w:ind w:left="284" w:hanging="284"/>
    </w:pPr>
  </w:style>
  <w:style w:type="paragraph" w:styleId="Lijstnummering2">
    <w:name w:val="List Number 2"/>
    <w:basedOn w:val="Lijstalinea"/>
    <w:uiPriority w:val="99"/>
    <w:unhideWhenUsed/>
    <w:rsid w:val="004D6D69"/>
    <w:pPr>
      <w:numPr>
        <w:numId w:val="3"/>
      </w:numPr>
      <w:ind w:left="567" w:hanging="283"/>
    </w:pPr>
  </w:style>
  <w:style w:type="paragraph" w:styleId="Lijstnummering3">
    <w:name w:val="List Number 3"/>
    <w:basedOn w:val="Lijstalinea"/>
    <w:uiPriority w:val="99"/>
    <w:unhideWhenUsed/>
    <w:rsid w:val="001F1E85"/>
    <w:pPr>
      <w:numPr>
        <w:numId w:val="4"/>
      </w:numPr>
      <w:ind w:left="851" w:hanging="284"/>
    </w:pPr>
  </w:style>
  <w:style w:type="paragraph" w:styleId="Lijstnummering4">
    <w:name w:val="List Number 4"/>
    <w:basedOn w:val="Lijstalinea"/>
    <w:uiPriority w:val="99"/>
    <w:unhideWhenUsed/>
    <w:rsid w:val="004A537C"/>
    <w:pPr>
      <w:numPr>
        <w:numId w:val="5"/>
      </w:numPr>
      <w:ind w:left="1135" w:hanging="284"/>
    </w:pPr>
  </w:style>
  <w:style w:type="paragraph" w:styleId="Lijstnummering5">
    <w:name w:val="List Number 5"/>
    <w:basedOn w:val="Lijstalinea"/>
    <w:uiPriority w:val="99"/>
    <w:unhideWhenUsed/>
    <w:rsid w:val="004E2D01"/>
    <w:pPr>
      <w:numPr>
        <w:numId w:val="6"/>
      </w:numPr>
      <w:ind w:left="1418" w:hanging="284"/>
    </w:pPr>
  </w:style>
  <w:style w:type="paragraph" w:styleId="Citaat">
    <w:name w:val="Quote"/>
    <w:basedOn w:val="Standaard"/>
    <w:next w:val="Standaard"/>
    <w:link w:val="CitaatChar"/>
    <w:uiPriority w:val="29"/>
    <w:rsid w:val="00450110"/>
    <w:pPr>
      <w:spacing w:before="120" w:after="120" w:line="320" w:lineRule="exact"/>
      <w:ind w:left="709" w:right="567" w:hanging="142"/>
    </w:pPr>
    <w:rPr>
      <w:color w:val="000000"/>
      <w:sz w:val="28"/>
      <w:szCs w:val="28"/>
    </w:rPr>
  </w:style>
  <w:style w:type="character" w:customStyle="1" w:styleId="CitaatChar">
    <w:name w:val="Citaat Char"/>
    <w:basedOn w:val="Standaardalinea-lettertype"/>
    <w:link w:val="Citaat"/>
    <w:uiPriority w:val="29"/>
    <w:rsid w:val="00450110"/>
    <w:rPr>
      <w:rFonts w:ascii="Flanders Art Serif" w:hAnsi="Flanders Art Serif"/>
      <w:color w:val="000000"/>
      <w:sz w:val="28"/>
      <w:szCs w:val="28"/>
      <w:lang w:val="nl-BE"/>
    </w:rPr>
  </w:style>
  <w:style w:type="paragraph" w:styleId="Duidelijkcitaat">
    <w:name w:val="Intense Quote"/>
    <w:basedOn w:val="Citaat"/>
    <w:next w:val="Standaard"/>
    <w:link w:val="DuidelijkcitaatChar"/>
    <w:uiPriority w:val="30"/>
    <w:rsid w:val="00EE09B9"/>
    <w:rPr>
      <w:b/>
      <w:color w:val="2F2F2F"/>
    </w:rPr>
  </w:style>
  <w:style w:type="character" w:customStyle="1" w:styleId="DuidelijkcitaatChar">
    <w:name w:val="Duidelijk citaat Char"/>
    <w:basedOn w:val="Standaardalinea-lettertype"/>
    <w:link w:val="Duidelijkcitaat"/>
    <w:uiPriority w:val="30"/>
    <w:rsid w:val="00EE09B9"/>
    <w:rPr>
      <w:rFonts w:ascii="Flanders Art Serif" w:hAnsi="Flanders Art Serif"/>
      <w:b/>
      <w:color w:val="2F2F2F"/>
      <w:sz w:val="28"/>
      <w:szCs w:val="28"/>
      <w:lang w:val="nl-BE"/>
    </w:rPr>
  </w:style>
  <w:style w:type="character" w:styleId="Nadruk">
    <w:name w:val="Emphasis"/>
    <w:basedOn w:val="Standaardalinea-lettertype"/>
    <w:uiPriority w:val="20"/>
    <w:rsid w:val="00DC6D20"/>
    <w:rPr>
      <w:rFonts w:ascii="Calibri" w:hAnsi="Calibri"/>
      <w:b/>
      <w:i/>
      <w:iCs/>
    </w:rPr>
  </w:style>
  <w:style w:type="character" w:styleId="Subtieleverwijzing">
    <w:name w:val="Subtle Reference"/>
    <w:basedOn w:val="Standaardalinea-lettertype"/>
    <w:uiPriority w:val="31"/>
    <w:rsid w:val="00DC6D20"/>
    <w:rPr>
      <w:rFonts w:ascii="Calibri" w:hAnsi="Calibri"/>
      <w:caps/>
      <w:smallCaps w:val="0"/>
      <w:color w:val="000000"/>
      <w:sz w:val="16"/>
      <w:u w:val="none"/>
      <w:bdr w:val="none" w:sz="0" w:space="0" w:color="auto"/>
    </w:rPr>
  </w:style>
  <w:style w:type="character" w:styleId="Intensieveverwijzing">
    <w:name w:val="Intense Reference"/>
    <w:basedOn w:val="Standaardalinea-lettertype"/>
    <w:uiPriority w:val="32"/>
    <w:rsid w:val="00DC6D20"/>
    <w:rPr>
      <w:rFonts w:ascii="Calibri" w:hAnsi="Calibri"/>
      <w:b/>
      <w:bCs/>
      <w:i w:val="0"/>
      <w:caps/>
      <w:smallCaps w:val="0"/>
      <w:color w:val="000000"/>
      <w:spacing w:val="5"/>
      <w:sz w:val="16"/>
      <w:u w:val="none"/>
    </w:rPr>
  </w:style>
  <w:style w:type="paragraph" w:styleId="Bijschrift">
    <w:name w:val="caption"/>
    <w:basedOn w:val="Standaard"/>
    <w:next w:val="Standaard"/>
    <w:uiPriority w:val="35"/>
    <w:unhideWhenUsed/>
    <w:rsid w:val="007E74F3"/>
    <w:pPr>
      <w:spacing w:before="120" w:after="200" w:line="240" w:lineRule="auto"/>
    </w:pPr>
    <w:rPr>
      <w:bCs/>
      <w:color w:val="000000"/>
      <w:sz w:val="18"/>
      <w:szCs w:val="18"/>
    </w:rPr>
  </w:style>
  <w:style w:type="table" w:customStyle="1" w:styleId="TabelVO">
    <w:name w:val="Tabel VO"/>
    <w:basedOn w:val="Standaardtabel"/>
    <w:uiPriority w:val="99"/>
    <w:rsid w:val="008A0CEB"/>
    <w:pPr>
      <w:spacing w:after="0" w:line="240" w:lineRule="auto"/>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stTable6Colorful">
    <w:name w:val="List Table 6 Colorful"/>
    <w:basedOn w:val="Standaardtabel"/>
    <w:uiPriority w:val="51"/>
    <w:rsid w:val="008A0CEB"/>
    <w:pPr>
      <w:spacing w:after="0" w:line="240" w:lineRule="auto"/>
    </w:pPr>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GridTable4">
    <w:name w:val="Grid Table 4"/>
    <w:basedOn w:val="TabelVO"/>
    <w:uiPriority w:val="49"/>
    <w:rsid w:val="004C1D8C"/>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8A0CEB"/>
    <w:pPr>
      <w:spacing w:after="0" w:line="240" w:lineRule="auto"/>
    </w:pPr>
    <w:tblPr/>
  </w:style>
  <w:style w:type="paragraph" w:customStyle="1" w:styleId="Tabelheader">
    <w:name w:val="Tabel header"/>
    <w:basedOn w:val="Standaard"/>
    <w:qFormat/>
    <w:rsid w:val="00DC6D20"/>
    <w:pPr>
      <w:spacing w:line="240" w:lineRule="auto"/>
      <w:jc w:val="center"/>
    </w:pPr>
    <w:rPr>
      <w:bCs/>
      <w:color w:val="FFFFFF" w:themeColor="background1"/>
      <w:sz w:val="17"/>
    </w:rPr>
  </w:style>
  <w:style w:type="paragraph" w:customStyle="1" w:styleId="Tabelinhoud">
    <w:name w:val="Tabel inhoud"/>
    <w:basedOn w:val="Standaard"/>
    <w:qFormat/>
    <w:rsid w:val="000078AC"/>
    <w:pPr>
      <w:jc w:val="center"/>
    </w:pPr>
    <w:rPr>
      <w:bCs/>
      <w:sz w:val="17"/>
      <w:szCs w:val="17"/>
    </w:rPr>
  </w:style>
  <w:style w:type="paragraph" w:customStyle="1" w:styleId="HeaderenFooterpagina1">
    <w:name w:val="Header en Footer pagina 1"/>
    <w:basedOn w:val="Standaard"/>
    <w:qFormat/>
    <w:rsid w:val="004836BE"/>
    <w:pPr>
      <w:spacing w:line="280" w:lineRule="exact"/>
      <w:jc w:val="right"/>
    </w:pPr>
    <w:rPr>
      <w:color w:val="0B6F71" w:themeColor="text2"/>
      <w:sz w:val="24"/>
    </w:rPr>
  </w:style>
  <w:style w:type="paragraph" w:customStyle="1" w:styleId="Vlottetekst-roodMSF">
    <w:name w:val="Vlotte tekst - rood MSF"/>
    <w:basedOn w:val="Standaard"/>
    <w:rsid w:val="00935F13"/>
    <w:pPr>
      <w:numPr>
        <w:numId w:val="9"/>
      </w:numPr>
    </w:pPr>
  </w:style>
  <w:style w:type="paragraph" w:customStyle="1" w:styleId="streepjes">
    <w:name w:val="streepjes"/>
    <w:basedOn w:val="Standaard"/>
    <w:qFormat/>
    <w:rsid w:val="004836BE"/>
    <w:pPr>
      <w:tabs>
        <w:tab w:val="clear" w:pos="3686"/>
        <w:tab w:val="right" w:pos="9923"/>
      </w:tabs>
      <w:jc w:val="right"/>
    </w:pPr>
    <w:rPr>
      <w:rFonts w:cs="Calibri"/>
      <w:color w:val="0B6F71" w:themeColor="text2"/>
      <w:sz w:val="16"/>
    </w:rPr>
  </w:style>
  <w:style w:type="paragraph" w:customStyle="1" w:styleId="Inspringing">
    <w:name w:val="Inspringing"/>
    <w:basedOn w:val="Standaard"/>
    <w:rsid w:val="006A4156"/>
    <w:pPr>
      <w:numPr>
        <w:numId w:val="8"/>
      </w:numPr>
    </w:pPr>
  </w:style>
  <w:style w:type="character" w:styleId="Zwaar">
    <w:name w:val="Strong"/>
    <w:basedOn w:val="Standaardalinea-lettertype"/>
    <w:uiPriority w:val="22"/>
    <w:rsid w:val="00DC6D20"/>
    <w:rPr>
      <w:rFonts w:ascii="Calibri" w:hAnsi="Calibri"/>
      <w:b/>
      <w:bCs/>
      <w:i w:val="0"/>
    </w:rPr>
  </w:style>
  <w:style w:type="paragraph" w:styleId="Plattetekst2">
    <w:name w:val="Body Text 2"/>
    <w:basedOn w:val="Standaard"/>
    <w:link w:val="Plattetekst2Char"/>
    <w:rsid w:val="00EB04DE"/>
    <w:pPr>
      <w:numPr>
        <w:ilvl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pPr>
    <w:rPr>
      <w:rFonts w:ascii="Arial" w:eastAsia="Times New Roman" w:hAnsi="Arial" w:cs="Times New Roman"/>
      <w:color w:val="auto"/>
      <w:sz w:val="18"/>
      <w:szCs w:val="20"/>
      <w:lang w:val="nl-NL" w:eastAsia="nl-NL"/>
    </w:rPr>
  </w:style>
  <w:style w:type="character" w:customStyle="1" w:styleId="Plattetekst2Char">
    <w:name w:val="Platte tekst 2 Char"/>
    <w:basedOn w:val="Standaardalinea-lettertype"/>
    <w:link w:val="Plattetekst2"/>
    <w:rsid w:val="00EB04DE"/>
    <w:rPr>
      <w:rFonts w:ascii="Arial" w:eastAsia="Times New Roman" w:hAnsi="Arial" w:cs="Times New Roman"/>
      <w:sz w:val="18"/>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97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miezoeker.b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onenvlaanderen.b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msw.be/Home/Zoek-een-organisatie"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wonenvlaanderen.b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Verbeelding%20werkt%20huisstijl\sjablonen\VO_Opmaakstijlen_Wonen-Vlaanderen_calibri_kleur.dotx" TargetMode="External"/></Relationships>
</file>

<file path=word/theme/theme1.xml><?xml version="1.0" encoding="utf-8"?>
<a:theme xmlns:a="http://schemas.openxmlformats.org/drawingml/2006/main" name="Office Theme">
  <a:themeElements>
    <a:clrScheme name="Wonen Vlaanderen">
      <a:dk1>
        <a:srgbClr val="373636"/>
      </a:dk1>
      <a:lt1>
        <a:sysClr val="window" lastClr="FFFFFF"/>
      </a:lt1>
      <a:dk2>
        <a:srgbClr val="0B6F71"/>
      </a:dk2>
      <a:lt2>
        <a:srgbClr val="F6F5F3"/>
      </a:lt2>
      <a:accent1>
        <a:srgbClr val="0B6F71"/>
      </a:accent1>
      <a:accent2>
        <a:srgbClr val="006059"/>
      </a:accent2>
      <a:accent3>
        <a:srgbClr val="83385F"/>
      </a:accent3>
      <a:accent4>
        <a:srgbClr val="225923"/>
      </a:accent4>
      <a:accent5>
        <a:srgbClr val="D5D5D5"/>
      </a:accent5>
      <a:accent6>
        <a:srgbClr val="E5DA04"/>
      </a:accent6>
      <a:hlink>
        <a:srgbClr val="3C96BE"/>
      </a:hlink>
      <a:folHlink>
        <a:srgbClr val="AA78AA"/>
      </a:folHlink>
    </a:clrScheme>
    <a:fontScheme name="Vlaamse overheid opmaakstijlen">
      <a:majorFont>
        <a:latin typeface="Flanders Art Sans"/>
        <a:ea typeface=""/>
        <a:cs typeface=""/>
      </a:majorFont>
      <a:minorFont>
        <a:latin typeface="Flanders Art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A4E3B1-A9C5-456D-B476-40AB5F30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VO_Opmaakstijlen_Wonen-Vlaanderen_calibri_kleur.dotx</Template>
  <TotalTime>1</TotalTime>
  <Pages>8</Pages>
  <Words>2724</Words>
  <Characters>14985</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RENO – toelichtingsfolder – feb 2016</vt:lpstr>
      <vt:lpstr>Titel van het document</vt:lpstr>
    </vt:vector>
  </TitlesOfParts>
  <Company>Vlaamse Overheid</Company>
  <LinksUpToDate>false</LinksUpToDate>
  <CharactersWithSpaces>17674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RENO – toelichtingsfolder – jan 2017</dc:title>
  <dc:creator>Van Cromphaut, Lien</dc:creator>
  <cp:lastModifiedBy>Vanberghen, Johan</cp:lastModifiedBy>
  <cp:revision>2</cp:revision>
  <cp:lastPrinted>2016-02-02T12:22:00Z</cp:lastPrinted>
  <dcterms:created xsi:type="dcterms:W3CDTF">2017-01-04T14:33:00Z</dcterms:created>
  <dcterms:modified xsi:type="dcterms:W3CDTF">2017-01-04T14:33:00Z</dcterms:modified>
</cp:coreProperties>
</file>